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EC1" w:rsidRPr="00F53EC1" w:rsidRDefault="00F53EC1" w:rsidP="00F53EC1">
      <w:pPr>
        <w:jc w:val="center"/>
        <w:rPr>
          <w:rFonts w:ascii="Times New Roman" w:hAnsi="Times New Roman"/>
          <w:b/>
          <w:kern w:val="0"/>
          <w:sz w:val="22"/>
          <w:szCs w:val="24"/>
          <w:lang w:val="ru-RU"/>
        </w:rPr>
      </w:pPr>
      <w:bookmarkStart w:id="0" w:name="_Hlk98229979"/>
      <w:r w:rsidRPr="00F53EC1">
        <w:rPr>
          <w:b/>
          <w:szCs w:val="24"/>
          <w:lang w:val="ru-RU"/>
        </w:rPr>
        <w:t>Тестовые задания не рецензируются, не оплачиваются и не используются в коммерческих целях. Правильные варианты переводов не предоставляются.</w:t>
      </w:r>
    </w:p>
    <w:p w:rsidR="00F53EC1" w:rsidRPr="00F53EC1" w:rsidRDefault="00F53EC1" w:rsidP="00F53EC1">
      <w:pPr>
        <w:rPr>
          <w:rFonts w:ascii="Arial" w:hAnsi="Arial"/>
          <w:b/>
          <w:sz w:val="24"/>
          <w:szCs w:val="24"/>
          <w:u w:val="single"/>
          <w:lang w:val="ru-RU"/>
        </w:rPr>
      </w:pPr>
    </w:p>
    <w:p w:rsidR="00F53EC1" w:rsidRPr="00F53EC1" w:rsidRDefault="00F53EC1" w:rsidP="00F53EC1">
      <w:pPr>
        <w:jc w:val="center"/>
        <w:rPr>
          <w:b/>
          <w:sz w:val="24"/>
          <w:szCs w:val="24"/>
          <w:u w:val="single"/>
          <w:lang w:val="ru-RU"/>
        </w:rPr>
      </w:pPr>
      <w:r w:rsidRPr="00F53EC1">
        <w:rPr>
          <w:b/>
          <w:sz w:val="24"/>
          <w:szCs w:val="24"/>
          <w:u w:val="single"/>
          <w:lang w:val="ru-RU"/>
        </w:rPr>
        <w:t>Тестовое задание на перевод с китайского на русский</w:t>
      </w:r>
    </w:p>
    <w:p w:rsidR="00F53EC1" w:rsidRPr="00F53EC1" w:rsidRDefault="00F53EC1" w:rsidP="00F53EC1">
      <w:pPr>
        <w:jc w:val="center"/>
        <w:rPr>
          <w:bCs/>
          <w:sz w:val="22"/>
          <w:szCs w:val="24"/>
          <w:lang w:val="ru-RU"/>
        </w:rPr>
      </w:pPr>
      <w:r w:rsidRPr="00F53EC1">
        <w:rPr>
          <w:bCs/>
          <w:szCs w:val="24"/>
          <w:lang w:val="ru-RU"/>
        </w:rPr>
        <w:t xml:space="preserve">В готовом задании впишите вашу фамилию </w:t>
      </w:r>
      <w:r w:rsidRPr="00F53EC1">
        <w:rPr>
          <w:b/>
          <w:szCs w:val="24"/>
          <w:lang w:val="ru-RU"/>
        </w:rPr>
        <w:t>перед названием</w:t>
      </w:r>
      <w:r w:rsidRPr="00F53EC1">
        <w:rPr>
          <w:bCs/>
          <w:szCs w:val="24"/>
          <w:lang w:val="ru-RU"/>
        </w:rPr>
        <w:t xml:space="preserve"> теста.</w:t>
      </w:r>
    </w:p>
    <w:p w:rsidR="00294CEA" w:rsidRPr="00BA1EA5" w:rsidRDefault="00294CEA">
      <w:pPr>
        <w:jc w:val="center"/>
        <w:rPr>
          <w:rFonts w:ascii="Times New Roman" w:hAnsi="Times New Roman" w:cs="Times New Roman"/>
          <w:b/>
          <w:bCs/>
          <w:sz w:val="24"/>
          <w:szCs w:val="28"/>
          <w:lang w:val="ru-RU"/>
        </w:rPr>
      </w:pPr>
    </w:p>
    <w:bookmarkEnd w:id="0"/>
    <w:p w:rsidR="000103B6" w:rsidRDefault="000103B6">
      <w:pPr>
        <w:rPr>
          <w:rFonts w:ascii="Times New Roman" w:hAnsi="Times New Roman" w:cs="Times New Roman"/>
          <w:sz w:val="24"/>
          <w:szCs w:val="24"/>
          <w:lang w:val="ru-RU"/>
        </w:rPr>
      </w:pPr>
    </w:p>
    <w:tbl>
      <w:tblPr>
        <w:tblStyle w:val="af"/>
        <w:tblW w:w="5000" w:type="pct"/>
        <w:tblLook w:val="04A0" w:firstRow="1" w:lastRow="0" w:firstColumn="1" w:lastColumn="0" w:noHBand="0" w:noVBand="1"/>
      </w:tblPr>
      <w:tblGrid>
        <w:gridCol w:w="4929"/>
        <w:gridCol w:w="4925"/>
      </w:tblGrid>
      <w:tr w:rsidR="00F53EC1" w:rsidRPr="00F53EC1" w:rsidTr="00A966B9">
        <w:tc>
          <w:tcPr>
            <w:tcW w:w="2501" w:type="pct"/>
          </w:tcPr>
          <w:p w:rsidR="00F53EC1" w:rsidRPr="00F53EC1" w:rsidRDefault="00F53EC1">
            <w:pPr>
              <w:wordWrap w:val="0"/>
              <w:topLinePunct/>
              <w:ind w:firstLineChars="200" w:firstLine="482"/>
              <w:textAlignment w:val="center"/>
              <w:rPr>
                <w:rFonts w:ascii="Times New Roman" w:hAnsi="Times New Roman" w:cs="Times New Roman"/>
                <w:b/>
                <w:sz w:val="24"/>
                <w:szCs w:val="24"/>
              </w:rPr>
            </w:pPr>
            <w:r w:rsidRPr="00F53EC1">
              <w:rPr>
                <w:rFonts w:ascii="Times New Roman" w:hAnsi="Times New Roman" w:cs="Times New Roman"/>
                <w:b/>
                <w:sz w:val="24"/>
                <w:szCs w:val="24"/>
                <w:lang w:val="ru-RU"/>
              </w:rPr>
              <w:t>Оригинал</w:t>
            </w:r>
          </w:p>
        </w:tc>
        <w:tc>
          <w:tcPr>
            <w:tcW w:w="2499" w:type="pct"/>
          </w:tcPr>
          <w:p w:rsidR="00F53EC1" w:rsidRPr="00F53EC1" w:rsidRDefault="00F53EC1" w:rsidP="00A966B9">
            <w:pPr>
              <w:widowControl/>
              <w:suppressAutoHyphens/>
              <w:topLinePunct/>
              <w:spacing w:after="150"/>
              <w:jc w:val="left"/>
              <w:textAlignment w:val="center"/>
              <w:rPr>
                <w:rFonts w:ascii="Times New Roman" w:hAnsi="Times New Roman" w:cs="Times New Roman"/>
                <w:b/>
                <w:sz w:val="24"/>
                <w:szCs w:val="24"/>
                <w:lang w:val="ru-RU"/>
              </w:rPr>
            </w:pPr>
            <w:r w:rsidRPr="00F53EC1">
              <w:rPr>
                <w:rFonts w:ascii="Times New Roman" w:hAnsi="Times New Roman" w:cs="Times New Roman"/>
                <w:b/>
                <w:sz w:val="24"/>
                <w:szCs w:val="24"/>
                <w:lang w:val="ru-RU"/>
              </w:rPr>
              <w:t>Перевод</w:t>
            </w:r>
          </w:p>
        </w:tc>
      </w:tr>
      <w:tr w:rsidR="000103B6" w:rsidRPr="00896800" w:rsidTr="00A966B9">
        <w:tc>
          <w:tcPr>
            <w:tcW w:w="2501" w:type="pct"/>
          </w:tcPr>
          <w:p w:rsidR="000103B6" w:rsidRDefault="00EE672F">
            <w:pPr>
              <w:wordWrap w:val="0"/>
              <w:topLinePunct/>
              <w:ind w:firstLineChars="200" w:firstLine="480"/>
              <w:textAlignment w:val="center"/>
              <w:rPr>
                <w:rFonts w:ascii="Times New Roman" w:hAnsi="Times New Roman" w:cs="Times New Roman"/>
                <w:sz w:val="24"/>
                <w:szCs w:val="24"/>
                <w:lang w:val="ru-RU"/>
              </w:rPr>
            </w:pPr>
            <w:bookmarkStart w:id="1" w:name="_Hlk98230012"/>
            <w:r>
              <w:rPr>
                <w:rFonts w:ascii="Times New Roman" w:hAnsi="Times New Roman" w:cs="Times New Roman" w:hint="eastAsia"/>
                <w:sz w:val="24"/>
                <w:szCs w:val="24"/>
              </w:rPr>
              <w:t>本合同甲方授权乙方就</w:t>
            </w:r>
            <w:r>
              <w:rPr>
                <w:rFonts w:ascii="Times New Roman" w:hAnsi="Times New Roman" w:cs="Times New Roman" w:hint="eastAsia"/>
                <w:sz w:val="24"/>
                <w:szCs w:val="24"/>
                <w:u w:val="single"/>
              </w:rPr>
              <w:t>磷石膏综合处理</w:t>
            </w:r>
            <w:r w:rsidRPr="00896800">
              <w:rPr>
                <w:rFonts w:ascii="Times New Roman" w:hAnsi="Times New Roman" w:cs="Times New Roman"/>
                <w:sz w:val="24"/>
                <w:szCs w:val="24"/>
                <w:u w:val="single"/>
              </w:rPr>
              <w:t>—</w:t>
            </w:r>
            <w:r>
              <w:rPr>
                <w:rFonts w:ascii="Times New Roman" w:hAnsi="Times New Roman" w:cs="Times New Roman" w:hint="eastAsia"/>
                <w:sz w:val="24"/>
                <w:szCs w:val="24"/>
                <w:u w:val="single"/>
              </w:rPr>
              <w:t>制取硫酸和水泥可行性报告</w:t>
            </w:r>
            <w:r>
              <w:rPr>
                <w:rFonts w:ascii="Times New Roman" w:hAnsi="Times New Roman" w:cs="Times New Roman" w:hint="eastAsia"/>
                <w:sz w:val="24"/>
                <w:szCs w:val="24"/>
              </w:rPr>
              <w:t>编制问题提供技术经济服务</w:t>
            </w:r>
            <w:r w:rsidRPr="00896800">
              <w:rPr>
                <w:rFonts w:ascii="Times New Roman" w:hAnsi="Times New Roman" w:cs="Times New Roman" w:hint="eastAsia"/>
                <w:sz w:val="24"/>
                <w:szCs w:val="24"/>
              </w:rPr>
              <w:t>，</w:t>
            </w:r>
            <w:r>
              <w:rPr>
                <w:rFonts w:ascii="Times New Roman" w:hAnsi="Times New Roman" w:cs="Times New Roman" w:hint="eastAsia"/>
                <w:sz w:val="24"/>
                <w:szCs w:val="24"/>
              </w:rPr>
              <w:t>并支付服务报酬</w:t>
            </w:r>
            <w:r w:rsidR="00361A89" w:rsidRPr="00896800">
              <w:rPr>
                <w:rFonts w:ascii="Times New Roman" w:hAnsi="Times New Roman" w:cs="Times New Roman" w:hint="eastAsia"/>
                <w:sz w:val="24"/>
                <w:szCs w:val="24"/>
              </w:rPr>
              <w:t>，</w:t>
            </w:r>
            <w:r w:rsidR="00361A89">
              <w:rPr>
                <w:rFonts w:ascii="Times New Roman" w:hAnsi="Times New Roman" w:cs="Times New Roman" w:hint="eastAsia"/>
                <w:sz w:val="24"/>
                <w:szCs w:val="24"/>
              </w:rPr>
              <w:t>其中甲方应提供</w:t>
            </w:r>
            <w:r w:rsidR="00361A89" w:rsidRPr="00361A89">
              <w:rPr>
                <w:rFonts w:ascii="Times New Roman" w:hAnsi="Times New Roman" w:cs="Times New Roman" w:hint="eastAsia"/>
                <w:sz w:val="24"/>
                <w:szCs w:val="24"/>
              </w:rPr>
              <w:t>磷石膏</w:t>
            </w:r>
            <w:r w:rsidR="00361A89">
              <w:rPr>
                <w:rFonts w:ascii="Times New Roman" w:hAnsi="Times New Roman" w:cs="Times New Roman" w:hint="eastAsia"/>
                <w:sz w:val="24"/>
                <w:szCs w:val="24"/>
              </w:rPr>
              <w:t>的样本</w:t>
            </w:r>
            <w:r>
              <w:rPr>
                <w:rFonts w:ascii="Times New Roman" w:hAnsi="Times New Roman" w:cs="Times New Roman" w:hint="eastAsia"/>
                <w:sz w:val="24"/>
                <w:szCs w:val="24"/>
              </w:rPr>
              <w:t>。</w:t>
            </w:r>
            <w:r>
              <w:rPr>
                <w:rFonts w:ascii="Times New Roman" w:hAnsi="Times New Roman" w:cs="Times New Roman"/>
                <w:sz w:val="24"/>
                <w:szCs w:val="24"/>
              </w:rPr>
              <w:t>双方经过平等协商</w:t>
            </w:r>
            <w:r>
              <w:rPr>
                <w:rFonts w:ascii="Times New Roman" w:hAnsi="Times New Roman" w:cs="Times New Roman"/>
                <w:sz w:val="24"/>
                <w:szCs w:val="24"/>
                <w:lang w:val="ru-RU"/>
              </w:rPr>
              <w:t>，</w:t>
            </w:r>
            <w:r>
              <w:rPr>
                <w:rFonts w:ascii="Times New Roman" w:hAnsi="Times New Roman" w:cs="Times New Roman"/>
                <w:sz w:val="24"/>
                <w:szCs w:val="24"/>
              </w:rPr>
              <w:t>在真实、充分地表达各自意愿的基础上</w:t>
            </w:r>
            <w:r>
              <w:rPr>
                <w:rFonts w:ascii="Times New Roman" w:hAnsi="Times New Roman" w:cs="Times New Roman"/>
                <w:sz w:val="24"/>
                <w:szCs w:val="24"/>
                <w:lang w:val="ru-RU"/>
              </w:rPr>
              <w:t>，</w:t>
            </w:r>
            <w:r>
              <w:rPr>
                <w:rFonts w:ascii="Times New Roman" w:hAnsi="Times New Roman" w:cs="Times New Roman"/>
                <w:sz w:val="24"/>
                <w:szCs w:val="24"/>
              </w:rPr>
              <w:t>达成如下协议</w:t>
            </w:r>
            <w:r>
              <w:rPr>
                <w:rFonts w:ascii="Times New Roman" w:hAnsi="Times New Roman" w:cs="Times New Roman"/>
                <w:sz w:val="24"/>
                <w:szCs w:val="24"/>
                <w:lang w:val="ru-RU"/>
              </w:rPr>
              <w:t>，</w:t>
            </w:r>
            <w:r>
              <w:rPr>
                <w:rFonts w:ascii="Times New Roman" w:hAnsi="Times New Roman" w:cs="Times New Roman"/>
                <w:sz w:val="24"/>
                <w:szCs w:val="24"/>
              </w:rPr>
              <w:t>并由双方共同恪守。</w:t>
            </w:r>
          </w:p>
          <w:p w:rsidR="000103B6" w:rsidRDefault="000103B6">
            <w:pPr>
              <w:wordWrap w:val="0"/>
              <w:topLinePunct/>
              <w:textAlignment w:val="center"/>
              <w:rPr>
                <w:rFonts w:ascii="Times New Roman" w:hAnsi="Times New Roman" w:cs="Times New Roman"/>
                <w:sz w:val="24"/>
                <w:szCs w:val="24"/>
                <w:lang w:val="ru-RU"/>
              </w:rPr>
            </w:pPr>
          </w:p>
          <w:p w:rsidR="000103B6" w:rsidRDefault="000103B6">
            <w:pPr>
              <w:wordWrap w:val="0"/>
              <w:topLinePunct/>
              <w:textAlignment w:val="center"/>
              <w:rPr>
                <w:rFonts w:ascii="Times New Roman" w:hAnsi="Times New Roman" w:cs="Times New Roman"/>
                <w:sz w:val="24"/>
                <w:szCs w:val="24"/>
                <w:lang w:val="ru-RU"/>
              </w:rPr>
            </w:pPr>
          </w:p>
        </w:tc>
        <w:tc>
          <w:tcPr>
            <w:tcW w:w="2499" w:type="pct"/>
          </w:tcPr>
          <w:p w:rsidR="000103B6" w:rsidRPr="00157415" w:rsidRDefault="000103B6" w:rsidP="00A966B9">
            <w:pPr>
              <w:widowControl/>
              <w:suppressAutoHyphens/>
              <w:topLinePunct/>
              <w:spacing w:after="150"/>
              <w:jc w:val="left"/>
              <w:textAlignment w:val="center"/>
              <w:rPr>
                <w:rFonts w:ascii="Times New Roman" w:hAnsi="Times New Roman" w:cs="Times New Roman"/>
                <w:sz w:val="24"/>
                <w:szCs w:val="24"/>
                <w:lang w:val="ru-RU"/>
              </w:rPr>
            </w:pPr>
            <w:bookmarkStart w:id="2" w:name="_GoBack"/>
            <w:bookmarkEnd w:id="2"/>
          </w:p>
        </w:tc>
      </w:tr>
      <w:tr w:rsidR="000103B6" w:rsidRPr="00896800" w:rsidTr="00A966B9">
        <w:tc>
          <w:tcPr>
            <w:tcW w:w="2501" w:type="pct"/>
          </w:tcPr>
          <w:p w:rsidR="00EF0AEA" w:rsidRDefault="00EE672F" w:rsidP="00EF0AEA">
            <w:pPr>
              <w:widowControl/>
              <w:numPr>
                <w:ilvl w:val="0"/>
                <w:numId w:val="1"/>
              </w:numPr>
              <w:wordWrap w:val="0"/>
              <w:topLinePunct/>
              <w:spacing w:after="150" w:line="210" w:lineRule="atLeast"/>
              <w:ind w:left="-360"/>
              <w:textAlignment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hint="eastAsia"/>
                <w:sz w:val="24"/>
                <w:szCs w:val="24"/>
              </w:rPr>
              <w:t>项目</w:t>
            </w:r>
            <w:r>
              <w:rPr>
                <w:rFonts w:ascii="Times New Roman" w:hAnsi="Times New Roman" w:cs="Times New Roman" w:hint="eastAsia"/>
                <w:sz w:val="24"/>
                <w:szCs w:val="24"/>
                <w:lang w:val="ru-RU"/>
              </w:rPr>
              <w:t>：</w:t>
            </w:r>
            <w:r w:rsidR="00EF0AEA">
              <w:rPr>
                <w:rFonts w:ascii="Times New Roman" w:hAnsi="Times New Roman" w:cs="Times New Roman" w:hint="eastAsia"/>
                <w:sz w:val="24"/>
                <w:szCs w:val="24"/>
                <w:lang w:val="ru-RU"/>
              </w:rPr>
              <w:t>用甲方生产的</w:t>
            </w:r>
            <w:r w:rsidR="00EF0AEA" w:rsidRPr="00EF0AEA">
              <w:rPr>
                <w:rFonts w:ascii="Times New Roman" w:hAnsi="Times New Roman" w:cs="Times New Roman" w:hint="eastAsia"/>
                <w:sz w:val="24"/>
                <w:szCs w:val="24"/>
                <w:lang w:val="ru-RU"/>
              </w:rPr>
              <w:t>磷石膏</w:t>
            </w:r>
            <w:r w:rsidR="00EF0AEA">
              <w:rPr>
                <w:rFonts w:ascii="Times New Roman" w:hAnsi="Times New Roman" w:cs="Times New Roman" w:hint="eastAsia"/>
                <w:sz w:val="24"/>
                <w:szCs w:val="24"/>
                <w:lang w:val="ru-RU"/>
              </w:rPr>
              <w:t>，每年生产</w:t>
            </w:r>
            <w:r w:rsidR="00EF0AEA" w:rsidRPr="00EF0AEA">
              <w:rPr>
                <w:rFonts w:ascii="Times New Roman" w:hAnsi="Times New Roman" w:cs="Times New Roman" w:hint="eastAsia"/>
                <w:sz w:val="24"/>
                <w:szCs w:val="24"/>
                <w:lang w:val="ru-RU"/>
              </w:rPr>
              <w:t>40</w:t>
            </w:r>
            <w:r w:rsidR="00EF0AEA" w:rsidRPr="00EF0AEA">
              <w:rPr>
                <w:rFonts w:ascii="Times New Roman" w:hAnsi="Times New Roman" w:cs="Times New Roman" w:hint="eastAsia"/>
                <w:sz w:val="24"/>
                <w:szCs w:val="24"/>
                <w:lang w:val="ru-RU"/>
              </w:rPr>
              <w:t>万吨硫酸和</w:t>
            </w:r>
            <w:r w:rsidR="00EF0AEA" w:rsidRPr="00EF0AEA">
              <w:rPr>
                <w:rFonts w:ascii="Times New Roman" w:hAnsi="Times New Roman" w:cs="Times New Roman" w:hint="eastAsia"/>
                <w:sz w:val="24"/>
                <w:szCs w:val="24"/>
                <w:lang w:val="ru-RU"/>
              </w:rPr>
              <w:t>50</w:t>
            </w:r>
            <w:r w:rsidR="00EF0AEA" w:rsidRPr="00EF0AEA">
              <w:rPr>
                <w:rFonts w:ascii="Times New Roman" w:hAnsi="Times New Roman" w:cs="Times New Roman" w:hint="eastAsia"/>
                <w:sz w:val="24"/>
                <w:szCs w:val="24"/>
                <w:lang w:val="ru-RU"/>
              </w:rPr>
              <w:t>万吨水泥</w:t>
            </w:r>
            <w:r w:rsidR="00EF0AEA">
              <w:rPr>
                <w:rFonts w:ascii="Times New Roman" w:hAnsi="Times New Roman" w:cs="Times New Roman" w:hint="eastAsia"/>
                <w:sz w:val="24"/>
                <w:szCs w:val="24"/>
                <w:lang w:val="ru-RU"/>
              </w:rPr>
              <w:t>的设备</w:t>
            </w:r>
            <w:r w:rsidR="00EF0AEA" w:rsidRPr="00EF0AEA">
              <w:rPr>
                <w:rFonts w:ascii="Times New Roman" w:hAnsi="Times New Roman" w:cs="Times New Roman" w:hint="eastAsia"/>
                <w:sz w:val="24"/>
                <w:szCs w:val="24"/>
                <w:lang w:val="ru-RU"/>
              </w:rPr>
              <w:t>（</w:t>
            </w:r>
            <w:r w:rsidR="00EF0AEA" w:rsidRPr="00EF0AEA">
              <w:rPr>
                <w:rFonts w:ascii="Times New Roman" w:hAnsi="Times New Roman" w:cs="Times New Roman" w:hint="eastAsia"/>
                <w:sz w:val="24"/>
                <w:szCs w:val="24"/>
                <w:lang w:val="ru-RU"/>
              </w:rPr>
              <w:t>M500</w:t>
            </w:r>
            <w:r w:rsidR="00EF0AEA" w:rsidRPr="00EF0AEA">
              <w:rPr>
                <w:rFonts w:ascii="Times New Roman" w:hAnsi="Times New Roman" w:cs="Times New Roman" w:hint="eastAsia"/>
                <w:sz w:val="24"/>
                <w:szCs w:val="24"/>
                <w:lang w:val="ru-RU"/>
              </w:rPr>
              <w:t>牌号</w:t>
            </w:r>
            <w:r w:rsidR="00EF0AEA" w:rsidRPr="00EF0AEA">
              <w:rPr>
                <w:rFonts w:ascii="Times New Roman" w:hAnsi="Times New Roman" w:cs="Times New Roman" w:hint="eastAsia"/>
                <w:sz w:val="24"/>
                <w:szCs w:val="24"/>
                <w:lang w:val="ru-RU"/>
              </w:rPr>
              <w:t>D0</w:t>
            </w:r>
            <w:r w:rsidR="00EF0AEA" w:rsidRPr="00EF0AEA">
              <w:rPr>
                <w:rFonts w:ascii="Times New Roman" w:hAnsi="Times New Roman" w:cs="Times New Roman" w:hint="eastAsia"/>
                <w:sz w:val="24"/>
                <w:szCs w:val="24"/>
                <w:lang w:val="ru-RU"/>
              </w:rPr>
              <w:t>（</w:t>
            </w:r>
            <w:r w:rsidR="00EF0AEA" w:rsidRPr="00EF0AEA">
              <w:rPr>
                <w:rFonts w:ascii="Times New Roman" w:hAnsi="Times New Roman" w:cs="Times New Roman" w:hint="eastAsia"/>
                <w:sz w:val="24"/>
                <w:szCs w:val="24"/>
                <w:lang w:val="ru-RU"/>
              </w:rPr>
              <w:t>D20</w:t>
            </w:r>
            <w:r w:rsidR="00EF0AEA" w:rsidRPr="00EF0AEA">
              <w:rPr>
                <w:rFonts w:ascii="Times New Roman" w:hAnsi="Times New Roman" w:cs="Times New Roman" w:hint="eastAsia"/>
                <w:sz w:val="24"/>
                <w:szCs w:val="24"/>
                <w:lang w:val="ru-RU"/>
              </w:rPr>
              <w:t>）；国际分类的类似体是</w:t>
            </w:r>
            <w:r w:rsidR="00EF0AEA" w:rsidRPr="00EF0AEA">
              <w:rPr>
                <w:rFonts w:ascii="Times New Roman" w:hAnsi="Times New Roman" w:cs="Times New Roman" w:hint="eastAsia"/>
                <w:sz w:val="24"/>
                <w:szCs w:val="24"/>
                <w:lang w:val="ru-RU"/>
              </w:rPr>
              <w:t>CEM I/II 42.5</w:t>
            </w:r>
            <w:r w:rsidR="00EF0AEA" w:rsidRPr="00EF0AEA">
              <w:rPr>
                <w:rFonts w:ascii="Times New Roman" w:hAnsi="Times New Roman" w:cs="Times New Roman" w:hint="eastAsia"/>
                <w:sz w:val="24"/>
                <w:szCs w:val="24"/>
                <w:lang w:val="ru-RU"/>
              </w:rPr>
              <w:t>）。</w:t>
            </w:r>
          </w:p>
          <w:p w:rsidR="000103B6" w:rsidRDefault="000103B6" w:rsidP="008707ED">
            <w:pPr>
              <w:widowControl/>
              <w:wordWrap w:val="0"/>
              <w:topLinePunct/>
              <w:spacing w:after="150" w:line="210" w:lineRule="atLeast"/>
              <w:ind w:left="-360"/>
              <w:textAlignment w:val="center"/>
              <w:rPr>
                <w:rFonts w:ascii="Times New Roman" w:hAnsi="Times New Roman" w:cs="Times New Roman"/>
                <w:sz w:val="24"/>
                <w:szCs w:val="24"/>
                <w:lang w:val="ru-RU"/>
              </w:rPr>
            </w:pPr>
          </w:p>
        </w:tc>
        <w:tc>
          <w:tcPr>
            <w:tcW w:w="2499" w:type="pct"/>
          </w:tcPr>
          <w:p w:rsidR="000103B6" w:rsidRPr="00157415" w:rsidRDefault="000103B6" w:rsidP="00A966B9">
            <w:pPr>
              <w:widowControl/>
              <w:suppressAutoHyphens/>
              <w:topLinePunct/>
              <w:spacing w:after="150"/>
              <w:textAlignment w:val="center"/>
              <w:rPr>
                <w:rFonts w:ascii="Times New Roman" w:hAnsi="Times New Roman" w:cs="Times New Roman"/>
                <w:sz w:val="24"/>
                <w:szCs w:val="24"/>
                <w:u w:val="single"/>
                <w:lang w:val="ru-RU"/>
              </w:rPr>
            </w:pPr>
          </w:p>
        </w:tc>
      </w:tr>
      <w:tr w:rsidR="000103B6" w:rsidRPr="00896800" w:rsidTr="00A966B9">
        <w:trPr>
          <w:trHeight w:val="1994"/>
        </w:trPr>
        <w:tc>
          <w:tcPr>
            <w:tcW w:w="2501" w:type="pct"/>
          </w:tcPr>
          <w:p w:rsidR="000103B6" w:rsidRDefault="00EE672F">
            <w:pPr>
              <w:wordWrap w:val="0"/>
              <w:topLinePunct/>
              <w:jc w:val="left"/>
              <w:textAlignment w:val="center"/>
              <w:rPr>
                <w:rFonts w:ascii="Times New Roman" w:hAnsi="Times New Roman" w:cs="Times New Roman"/>
                <w:sz w:val="24"/>
                <w:szCs w:val="24"/>
                <w:lang w:val="ru-RU"/>
              </w:rPr>
            </w:pPr>
            <w:r>
              <w:rPr>
                <w:rFonts w:ascii="Times New Roman" w:hAnsi="Times New Roman" w:cs="Times New Roman"/>
                <w:b/>
                <w:bCs/>
                <w:sz w:val="24"/>
                <w:szCs w:val="24"/>
              </w:rPr>
              <w:t>第二条</w:t>
            </w:r>
            <w:r w:rsidRPr="00F20E20">
              <w:rPr>
                <w:rFonts w:ascii="Times New Roman" w:hAnsi="Times New Roman" w:cs="Times New Roman"/>
                <w:sz w:val="24"/>
                <w:szCs w:val="24"/>
                <w:lang w:val="ru-RU"/>
              </w:rPr>
              <w:t xml:space="preserve"> </w:t>
            </w:r>
            <w:r>
              <w:rPr>
                <w:rFonts w:ascii="Times New Roman" w:hAnsi="Times New Roman" w:cs="Times New Roman" w:hint="eastAsia"/>
                <w:sz w:val="24"/>
                <w:szCs w:val="24"/>
              </w:rPr>
              <w:t>乙方应当按照下列项目要求进行本合同项目的技术经济服务</w:t>
            </w:r>
            <w:r w:rsidRPr="00F20E20">
              <w:rPr>
                <w:rFonts w:ascii="Times New Roman" w:hAnsi="Times New Roman" w:cs="Times New Roman"/>
                <w:sz w:val="24"/>
                <w:szCs w:val="24"/>
                <w:lang w:val="ru-RU"/>
              </w:rPr>
              <w:t>：</w:t>
            </w:r>
            <w:r>
              <w:rPr>
                <w:rFonts w:ascii="Times New Roman" w:hAnsi="Times New Roman" w:cs="Times New Roman"/>
                <w:sz w:val="24"/>
                <w:szCs w:val="24"/>
              </w:rPr>
              <w:t>双方签订合同生效后</w:t>
            </w:r>
            <w:r w:rsidRPr="00F20E20">
              <w:rPr>
                <w:rFonts w:ascii="Times New Roman" w:hAnsi="Times New Roman" w:cs="Times New Roman"/>
                <w:sz w:val="24"/>
                <w:szCs w:val="24"/>
                <w:lang w:val="ru-RU"/>
              </w:rPr>
              <w:t>，</w:t>
            </w:r>
            <w:r w:rsidR="008F76F5" w:rsidRPr="00F20E20">
              <w:rPr>
                <w:rFonts w:ascii="Times New Roman" w:hAnsi="Times New Roman" w:cs="Times New Roman"/>
                <w:color w:val="000000" w:themeColor="text1"/>
                <w:sz w:val="24"/>
                <w:szCs w:val="24"/>
                <w:lang w:val="ru-RU"/>
              </w:rPr>
              <w:t>3</w:t>
            </w:r>
            <w:r w:rsidR="008F76F5" w:rsidRPr="00F20E20">
              <w:rPr>
                <w:rFonts w:ascii="Times New Roman" w:hAnsi="Times New Roman" w:cs="Times New Roman" w:hint="eastAsia"/>
                <w:color w:val="000000" w:themeColor="text1"/>
                <w:sz w:val="24"/>
                <w:szCs w:val="24"/>
                <w:lang w:val="ru-RU"/>
              </w:rPr>
              <w:t>（</w:t>
            </w:r>
            <w:r w:rsidR="008F76F5">
              <w:rPr>
                <w:rFonts w:ascii="Times New Roman" w:hAnsi="Times New Roman" w:cs="Times New Roman" w:hint="eastAsia"/>
                <w:color w:val="000000" w:themeColor="text1"/>
                <w:sz w:val="24"/>
                <w:szCs w:val="24"/>
                <w:lang w:val="ru-RU"/>
              </w:rPr>
              <w:t>三</w:t>
            </w:r>
            <w:r w:rsidR="008F76F5" w:rsidRPr="00F20E20">
              <w:rPr>
                <w:rFonts w:ascii="Times New Roman" w:hAnsi="Times New Roman" w:cs="Times New Roman" w:hint="eastAsia"/>
                <w:color w:val="000000" w:themeColor="text1"/>
                <w:sz w:val="24"/>
                <w:szCs w:val="24"/>
                <w:lang w:val="ru-RU"/>
              </w:rPr>
              <w:t>）</w:t>
            </w:r>
            <w:r w:rsidR="008F76F5">
              <w:rPr>
                <w:rFonts w:ascii="Times New Roman" w:hAnsi="Times New Roman" w:cs="Times New Roman" w:hint="eastAsia"/>
                <w:color w:val="000000" w:themeColor="text1"/>
                <w:sz w:val="24"/>
                <w:szCs w:val="24"/>
                <w:lang w:val="ru-RU"/>
              </w:rPr>
              <w:t>个月</w:t>
            </w:r>
            <w:r>
              <w:rPr>
                <w:rFonts w:ascii="Times New Roman" w:hAnsi="Times New Roman" w:cs="Times New Roman"/>
                <w:sz w:val="24"/>
                <w:szCs w:val="24"/>
              </w:rPr>
              <w:t>内完成编制并提交可行性研究报告成品。</w:t>
            </w:r>
            <w:r w:rsidR="008F76F5">
              <w:rPr>
                <w:rFonts w:ascii="Times New Roman" w:hAnsi="Times New Roman" w:cs="Times New Roman" w:hint="eastAsia"/>
                <w:sz w:val="24"/>
                <w:szCs w:val="24"/>
              </w:rPr>
              <w:t>如甲方拖延</w:t>
            </w:r>
            <w:r w:rsidR="00CD4655">
              <w:rPr>
                <w:rFonts w:ascii="Times New Roman" w:hAnsi="Times New Roman" w:cs="Times New Roman" w:hint="eastAsia"/>
                <w:sz w:val="24"/>
                <w:szCs w:val="24"/>
              </w:rPr>
              <w:t>本合同第三条规定的义务履行</w:t>
            </w:r>
            <w:r w:rsidR="00CD4655" w:rsidRPr="00833526">
              <w:rPr>
                <w:rFonts w:ascii="Times New Roman" w:hAnsi="Times New Roman" w:cs="Times New Roman" w:hint="eastAsia"/>
                <w:sz w:val="24"/>
                <w:szCs w:val="24"/>
                <w:lang w:val="ru-RU"/>
              </w:rPr>
              <w:t>，</w:t>
            </w:r>
            <w:r w:rsidR="00CD4655">
              <w:rPr>
                <w:rFonts w:ascii="Times New Roman" w:hAnsi="Times New Roman" w:cs="Times New Roman" w:hint="eastAsia"/>
                <w:sz w:val="24"/>
                <w:szCs w:val="24"/>
              </w:rPr>
              <w:t>则服务期限自动延长相关</w:t>
            </w:r>
            <w:r w:rsidR="00CD4655" w:rsidRPr="00CD4655">
              <w:rPr>
                <w:rFonts w:ascii="Times New Roman" w:hAnsi="Times New Roman" w:cs="Times New Roman" w:hint="eastAsia"/>
                <w:sz w:val="24"/>
                <w:szCs w:val="24"/>
              </w:rPr>
              <w:t>延迟时间</w:t>
            </w:r>
            <w:r w:rsidR="00CD4655">
              <w:rPr>
                <w:rFonts w:ascii="Times New Roman" w:hAnsi="Times New Roman" w:cs="Times New Roman" w:hint="eastAsia"/>
                <w:sz w:val="24"/>
                <w:szCs w:val="24"/>
              </w:rPr>
              <w:t>。</w:t>
            </w:r>
          </w:p>
          <w:p w:rsidR="000103B6" w:rsidRDefault="000103B6">
            <w:pPr>
              <w:wordWrap w:val="0"/>
              <w:topLinePunct/>
              <w:textAlignment w:val="center"/>
              <w:rPr>
                <w:rFonts w:ascii="Times New Roman" w:hAnsi="Times New Roman" w:cs="Times New Roman"/>
                <w:sz w:val="24"/>
                <w:szCs w:val="24"/>
                <w:lang w:val="ru-RU"/>
              </w:rPr>
            </w:pPr>
          </w:p>
          <w:p w:rsidR="000103B6" w:rsidRDefault="000103B6">
            <w:pPr>
              <w:wordWrap w:val="0"/>
              <w:topLinePunct/>
              <w:textAlignment w:val="center"/>
              <w:rPr>
                <w:rFonts w:ascii="Times New Roman" w:hAnsi="Times New Roman" w:cs="Times New Roman"/>
                <w:sz w:val="24"/>
                <w:szCs w:val="24"/>
                <w:lang w:val="ru-RU"/>
              </w:rPr>
            </w:pPr>
          </w:p>
          <w:p w:rsidR="000103B6" w:rsidRDefault="000103B6">
            <w:pPr>
              <w:wordWrap w:val="0"/>
              <w:topLinePunct/>
              <w:textAlignment w:val="center"/>
              <w:rPr>
                <w:rFonts w:ascii="Times New Roman" w:hAnsi="Times New Roman" w:cs="Times New Roman"/>
                <w:sz w:val="24"/>
                <w:szCs w:val="24"/>
                <w:lang w:val="ru-RU"/>
              </w:rPr>
            </w:pPr>
          </w:p>
        </w:tc>
        <w:tc>
          <w:tcPr>
            <w:tcW w:w="2499" w:type="pct"/>
          </w:tcPr>
          <w:p w:rsidR="000103B6" w:rsidRPr="00157415" w:rsidRDefault="000103B6" w:rsidP="00A966B9">
            <w:pPr>
              <w:widowControl/>
              <w:suppressAutoHyphens/>
              <w:topLinePunct/>
              <w:jc w:val="left"/>
              <w:textAlignment w:val="center"/>
              <w:rPr>
                <w:rFonts w:ascii="Times New Roman" w:hAnsi="Times New Roman" w:cs="Times New Roman"/>
                <w:sz w:val="24"/>
                <w:szCs w:val="24"/>
                <w:lang w:val="ru-RU"/>
              </w:rPr>
            </w:pPr>
          </w:p>
        </w:tc>
      </w:tr>
      <w:tr w:rsidR="000103B6" w:rsidRPr="00896800" w:rsidTr="00A966B9">
        <w:tc>
          <w:tcPr>
            <w:tcW w:w="2501" w:type="pct"/>
          </w:tcPr>
          <w:p w:rsidR="000103B6" w:rsidRPr="008707ED" w:rsidRDefault="00EE672F">
            <w:pPr>
              <w:wordWrap w:val="0"/>
              <w:topLinePunct/>
              <w:textAlignment w:val="center"/>
              <w:rPr>
                <w:rFonts w:ascii="Times New Roman" w:hAnsi="Times New Roman" w:cs="Times New Roman"/>
                <w:sz w:val="24"/>
                <w:szCs w:val="24"/>
                <w:lang w:val="ru-RU"/>
              </w:rPr>
            </w:pPr>
            <w:r>
              <w:rPr>
                <w:rFonts w:ascii="Times New Roman" w:hAnsi="Times New Roman" w:cs="Times New Roman"/>
                <w:b/>
                <w:bCs/>
                <w:sz w:val="24"/>
                <w:szCs w:val="24"/>
              </w:rPr>
              <w:t>第三条</w:t>
            </w:r>
            <w:r w:rsidRPr="008707ED">
              <w:rPr>
                <w:rFonts w:ascii="Times New Roman" w:hAnsi="Times New Roman" w:cs="Times New Roman"/>
                <w:sz w:val="24"/>
                <w:szCs w:val="24"/>
                <w:lang w:val="ru-RU"/>
              </w:rPr>
              <w:t xml:space="preserve"> </w:t>
            </w:r>
            <w:r>
              <w:rPr>
                <w:rFonts w:ascii="Times New Roman" w:hAnsi="Times New Roman" w:cs="Times New Roman" w:hint="eastAsia"/>
                <w:sz w:val="24"/>
                <w:szCs w:val="24"/>
              </w:rPr>
              <w:t>为保证乙方有效进行技术经济服务工作</w:t>
            </w:r>
            <w:r w:rsidRPr="008707ED">
              <w:rPr>
                <w:rFonts w:ascii="Times New Roman" w:hAnsi="Times New Roman" w:cs="Times New Roman" w:hint="eastAsia"/>
                <w:sz w:val="24"/>
                <w:szCs w:val="24"/>
                <w:lang w:val="ru-RU"/>
              </w:rPr>
              <w:t>，</w:t>
            </w:r>
            <w:r>
              <w:rPr>
                <w:rFonts w:ascii="Times New Roman" w:hAnsi="Times New Roman" w:cs="Times New Roman" w:hint="eastAsia"/>
                <w:sz w:val="24"/>
                <w:szCs w:val="24"/>
              </w:rPr>
              <w:t>甲方应当向乙方提供下列文件</w:t>
            </w:r>
            <w:r w:rsidR="001936AF">
              <w:rPr>
                <w:rFonts w:ascii="Times New Roman" w:hAnsi="Times New Roman" w:cs="Times New Roman" w:hint="eastAsia"/>
                <w:sz w:val="24"/>
                <w:szCs w:val="24"/>
              </w:rPr>
              <w:t>及资料</w:t>
            </w:r>
            <w:r w:rsidRPr="008707ED">
              <w:rPr>
                <w:rFonts w:ascii="Times New Roman" w:hAnsi="Times New Roman" w:cs="Times New Roman" w:hint="eastAsia"/>
                <w:sz w:val="24"/>
                <w:szCs w:val="24"/>
                <w:lang w:val="ru-RU"/>
              </w:rPr>
              <w:t>：</w:t>
            </w:r>
          </w:p>
          <w:p w:rsidR="001936AF" w:rsidRPr="008707ED" w:rsidRDefault="001936AF">
            <w:pPr>
              <w:wordWrap w:val="0"/>
              <w:topLinePunct/>
              <w:textAlignment w:val="center"/>
              <w:rPr>
                <w:rFonts w:ascii="Times New Roman" w:hAnsi="Times New Roman" w:cs="Times New Roman"/>
                <w:sz w:val="24"/>
                <w:szCs w:val="24"/>
                <w:lang w:val="ru-RU"/>
              </w:rPr>
            </w:pPr>
            <w:r w:rsidRPr="008707ED">
              <w:rPr>
                <w:rFonts w:ascii="Times New Roman" w:hAnsi="Times New Roman" w:cs="Times New Roman"/>
                <w:sz w:val="24"/>
                <w:szCs w:val="24"/>
                <w:lang w:val="ru-RU"/>
              </w:rPr>
              <w:t xml:space="preserve">- </w:t>
            </w:r>
            <w:r>
              <w:rPr>
                <w:rFonts w:ascii="Times New Roman" w:hAnsi="Times New Roman" w:cs="Times New Roman" w:hint="eastAsia"/>
                <w:sz w:val="24"/>
                <w:szCs w:val="24"/>
              </w:rPr>
              <w:t>附件二所列</w:t>
            </w:r>
            <w:r w:rsidRPr="001936AF">
              <w:rPr>
                <w:rFonts w:ascii="Times New Roman" w:hAnsi="Times New Roman" w:cs="Times New Roman" w:hint="eastAsia"/>
                <w:sz w:val="24"/>
                <w:szCs w:val="24"/>
              </w:rPr>
              <w:t>完全配套</w:t>
            </w:r>
            <w:r>
              <w:rPr>
                <w:rFonts w:ascii="Times New Roman" w:hAnsi="Times New Roman" w:cs="Times New Roman" w:hint="eastAsia"/>
                <w:sz w:val="24"/>
                <w:szCs w:val="24"/>
              </w:rPr>
              <w:t>参考数据及信息</w:t>
            </w:r>
            <w:r w:rsidRPr="008707ED">
              <w:rPr>
                <w:rFonts w:ascii="Times New Roman" w:hAnsi="Times New Roman" w:cs="Times New Roman" w:hint="eastAsia"/>
                <w:sz w:val="24"/>
                <w:szCs w:val="24"/>
                <w:lang w:val="ru-RU"/>
              </w:rPr>
              <w:t>；</w:t>
            </w:r>
          </w:p>
          <w:p w:rsidR="000103B6" w:rsidRPr="008707ED" w:rsidRDefault="001936AF">
            <w:pPr>
              <w:wordWrap w:val="0"/>
              <w:topLinePunct/>
              <w:textAlignment w:val="center"/>
              <w:rPr>
                <w:rFonts w:ascii="Times New Roman" w:hAnsi="Times New Roman" w:cs="Times New Roman"/>
                <w:sz w:val="24"/>
                <w:szCs w:val="24"/>
                <w:lang w:val="ru-RU"/>
              </w:rPr>
            </w:pPr>
            <w:r w:rsidRPr="008707ED">
              <w:rPr>
                <w:rFonts w:ascii="Times New Roman" w:hAnsi="Times New Roman" w:cs="Times New Roman"/>
                <w:sz w:val="24"/>
                <w:szCs w:val="24"/>
                <w:lang w:val="ru-RU"/>
              </w:rPr>
              <w:t xml:space="preserve">- </w:t>
            </w:r>
            <w:r>
              <w:rPr>
                <w:rFonts w:ascii="Times New Roman" w:hAnsi="Times New Roman" w:cs="Times New Roman" w:hint="eastAsia"/>
                <w:sz w:val="24"/>
                <w:szCs w:val="24"/>
              </w:rPr>
              <w:t>由甲方生产的磷石膏样本以及根据乙方的意见提供的其他原料</w:t>
            </w:r>
            <w:r w:rsidRPr="008707ED">
              <w:rPr>
                <w:rFonts w:ascii="Times New Roman" w:hAnsi="Times New Roman" w:cs="Times New Roman" w:hint="eastAsia"/>
                <w:sz w:val="24"/>
                <w:szCs w:val="24"/>
                <w:lang w:val="ru-RU"/>
              </w:rPr>
              <w:t>，</w:t>
            </w:r>
            <w:r>
              <w:rPr>
                <w:rFonts w:ascii="Times New Roman" w:hAnsi="Times New Roman" w:cs="Times New Roman" w:hint="eastAsia"/>
                <w:sz w:val="24"/>
                <w:szCs w:val="24"/>
              </w:rPr>
              <w:t>其中甲方应在签署本合</w:t>
            </w:r>
            <w:r>
              <w:rPr>
                <w:rFonts w:ascii="Times New Roman" w:hAnsi="Times New Roman" w:cs="Times New Roman" w:hint="eastAsia"/>
                <w:sz w:val="24"/>
                <w:szCs w:val="24"/>
              </w:rPr>
              <w:lastRenderedPageBreak/>
              <w:t>同之日起</w:t>
            </w:r>
            <w:r w:rsidRPr="008707ED">
              <w:rPr>
                <w:rFonts w:ascii="Times New Roman" w:hAnsi="Times New Roman" w:cs="Times New Roman"/>
                <w:sz w:val="24"/>
                <w:szCs w:val="24"/>
                <w:lang w:val="ru-RU"/>
              </w:rPr>
              <w:t>10</w:t>
            </w:r>
            <w:r w:rsidRPr="008707ED">
              <w:rPr>
                <w:rFonts w:ascii="Times New Roman" w:hAnsi="Times New Roman" w:cs="Times New Roman" w:hint="eastAsia"/>
                <w:sz w:val="24"/>
                <w:szCs w:val="24"/>
                <w:lang w:val="ru-RU"/>
              </w:rPr>
              <w:t>（</w:t>
            </w:r>
            <w:r>
              <w:rPr>
                <w:rFonts w:ascii="Times New Roman" w:hAnsi="Times New Roman" w:cs="Times New Roman" w:hint="eastAsia"/>
                <w:sz w:val="24"/>
                <w:szCs w:val="24"/>
              </w:rPr>
              <w:t>十</w:t>
            </w:r>
            <w:r w:rsidRPr="008707ED">
              <w:rPr>
                <w:rFonts w:ascii="Times New Roman" w:hAnsi="Times New Roman" w:cs="Times New Roman" w:hint="eastAsia"/>
                <w:sz w:val="24"/>
                <w:szCs w:val="24"/>
                <w:lang w:val="ru-RU"/>
              </w:rPr>
              <w:t>）</w:t>
            </w:r>
            <w:r>
              <w:rPr>
                <w:rFonts w:ascii="Times New Roman" w:hAnsi="Times New Roman" w:cs="Times New Roman" w:hint="eastAsia"/>
                <w:sz w:val="24"/>
                <w:szCs w:val="24"/>
              </w:rPr>
              <w:t>个工作日内收到上述意见。</w:t>
            </w:r>
          </w:p>
          <w:p w:rsidR="000103B6" w:rsidRPr="008707ED" w:rsidRDefault="000103B6">
            <w:pPr>
              <w:wordWrap w:val="0"/>
              <w:topLinePunct/>
              <w:textAlignment w:val="center"/>
              <w:rPr>
                <w:rFonts w:ascii="Times New Roman" w:hAnsi="Times New Roman" w:cs="Times New Roman"/>
                <w:sz w:val="24"/>
                <w:szCs w:val="24"/>
                <w:lang w:val="ru-RU"/>
              </w:rPr>
            </w:pPr>
          </w:p>
        </w:tc>
        <w:tc>
          <w:tcPr>
            <w:tcW w:w="2499" w:type="pct"/>
          </w:tcPr>
          <w:p w:rsidR="00901FE3" w:rsidRPr="00157415" w:rsidRDefault="00901FE3" w:rsidP="00A966B9">
            <w:pPr>
              <w:pStyle w:val="ac"/>
              <w:widowControl/>
              <w:suppressAutoHyphens/>
              <w:topLinePunct/>
              <w:spacing w:before="90" w:after="90"/>
              <w:jc w:val="left"/>
              <w:textAlignment w:val="center"/>
              <w:rPr>
                <w:rFonts w:ascii="Times New Roman" w:hAnsi="Times New Roman" w:cs="Times New Roman"/>
                <w:szCs w:val="24"/>
                <w:lang w:val="ru-RU"/>
              </w:rPr>
            </w:pPr>
          </w:p>
        </w:tc>
      </w:tr>
      <w:tr w:rsidR="00D0205C" w:rsidRPr="00896800" w:rsidTr="00A966B9">
        <w:tc>
          <w:tcPr>
            <w:tcW w:w="2501" w:type="pct"/>
          </w:tcPr>
          <w:p w:rsidR="00D0205C" w:rsidRPr="00833526" w:rsidRDefault="003D311E" w:rsidP="00FD59E5">
            <w:pPr>
              <w:wordWrap w:val="0"/>
              <w:topLinePunct/>
              <w:textAlignment w:val="center"/>
              <w:rPr>
                <w:rFonts w:ascii="Times New Roman" w:hAnsi="Times New Roman" w:cs="Times New Roman"/>
                <w:bCs/>
                <w:sz w:val="24"/>
                <w:szCs w:val="24"/>
                <w:lang w:val="ru-RU"/>
              </w:rPr>
            </w:pPr>
            <w:r w:rsidRPr="00833526">
              <w:rPr>
                <w:rFonts w:ascii="Times New Roman" w:hAnsi="Times New Roman" w:cs="Times New Roman"/>
                <w:bCs/>
                <w:sz w:val="24"/>
                <w:szCs w:val="24"/>
                <w:lang w:val="ru-RU"/>
              </w:rPr>
              <w:lastRenderedPageBreak/>
              <w:t xml:space="preserve">4. </w:t>
            </w:r>
            <w:r>
              <w:rPr>
                <w:rFonts w:ascii="Times New Roman" w:hAnsi="Times New Roman" w:cs="Times New Roman" w:hint="eastAsia"/>
                <w:bCs/>
                <w:sz w:val="24"/>
                <w:szCs w:val="24"/>
                <w:lang w:val="ru-RU"/>
              </w:rPr>
              <w:t>交接程序</w:t>
            </w:r>
            <w:r w:rsidRPr="00833526">
              <w:rPr>
                <w:rFonts w:ascii="Times New Roman" w:hAnsi="Times New Roman" w:cs="Times New Roman" w:hint="eastAsia"/>
                <w:bCs/>
                <w:sz w:val="24"/>
                <w:szCs w:val="24"/>
                <w:lang w:val="ru-RU"/>
              </w:rPr>
              <w:t>：</w:t>
            </w:r>
          </w:p>
          <w:p w:rsidR="006E61CB" w:rsidRDefault="006E61CB" w:rsidP="00FD59E5">
            <w:pPr>
              <w:wordWrap w:val="0"/>
              <w:topLinePunct/>
              <w:textAlignment w:val="center"/>
              <w:rPr>
                <w:rFonts w:ascii="Times New Roman" w:hAnsi="Times New Roman" w:cs="Times New Roman"/>
                <w:bCs/>
                <w:sz w:val="24"/>
                <w:szCs w:val="24"/>
              </w:rPr>
            </w:pPr>
            <w:r w:rsidRPr="00833526">
              <w:rPr>
                <w:rFonts w:ascii="Times New Roman" w:hAnsi="Times New Roman" w:cs="Times New Roman" w:hint="eastAsia"/>
                <w:bCs/>
                <w:sz w:val="24"/>
                <w:szCs w:val="24"/>
                <w:lang w:val="ru-RU"/>
              </w:rPr>
              <w:t>（</w:t>
            </w:r>
            <w:r w:rsidRPr="00833526">
              <w:rPr>
                <w:rFonts w:ascii="Times New Roman" w:hAnsi="Times New Roman" w:cs="Times New Roman" w:hint="eastAsia"/>
                <w:bCs/>
                <w:sz w:val="24"/>
                <w:szCs w:val="24"/>
                <w:lang w:val="ru-RU"/>
              </w:rPr>
              <w:t>4</w:t>
            </w:r>
            <w:r w:rsidRPr="00833526">
              <w:rPr>
                <w:rFonts w:ascii="Times New Roman" w:hAnsi="Times New Roman" w:cs="Times New Roman"/>
                <w:bCs/>
                <w:sz w:val="24"/>
                <w:szCs w:val="24"/>
                <w:lang w:val="ru-RU"/>
              </w:rPr>
              <w:t>.</w:t>
            </w:r>
            <w:r w:rsidR="00833526" w:rsidRPr="00157415">
              <w:rPr>
                <w:rFonts w:ascii="Times New Roman" w:hAnsi="Times New Roman" w:cs="Times New Roman"/>
                <w:bCs/>
                <w:sz w:val="24"/>
                <w:szCs w:val="24"/>
                <w:lang w:val="ru-RU"/>
              </w:rPr>
              <w:t>1</w:t>
            </w:r>
            <w:r w:rsidRPr="00833526">
              <w:rPr>
                <w:rFonts w:ascii="Times New Roman" w:hAnsi="Times New Roman" w:cs="Times New Roman" w:hint="eastAsia"/>
                <w:bCs/>
                <w:sz w:val="24"/>
                <w:szCs w:val="24"/>
                <w:lang w:val="ru-RU"/>
              </w:rPr>
              <w:t>）</w:t>
            </w:r>
            <w:r w:rsidR="005D1947">
              <w:rPr>
                <w:rFonts w:ascii="Times New Roman" w:hAnsi="Times New Roman" w:cs="Times New Roman" w:hint="eastAsia"/>
                <w:bCs/>
                <w:sz w:val="24"/>
                <w:szCs w:val="24"/>
              </w:rPr>
              <w:t>收到文件之后</w:t>
            </w:r>
            <w:r w:rsidR="005D1947" w:rsidRPr="00833526">
              <w:rPr>
                <w:rFonts w:ascii="Times New Roman" w:hAnsi="Times New Roman" w:cs="Times New Roman" w:hint="eastAsia"/>
                <w:bCs/>
                <w:sz w:val="24"/>
                <w:szCs w:val="24"/>
                <w:lang w:val="ru-RU"/>
              </w:rPr>
              <w:t>，</w:t>
            </w:r>
            <w:r w:rsidR="005D1947">
              <w:rPr>
                <w:rFonts w:ascii="Times New Roman" w:hAnsi="Times New Roman" w:cs="Times New Roman" w:hint="eastAsia"/>
                <w:bCs/>
                <w:sz w:val="24"/>
                <w:szCs w:val="24"/>
              </w:rPr>
              <w:t>甲方应当在</w:t>
            </w:r>
            <w:r w:rsidR="005D1947" w:rsidRPr="00833526">
              <w:rPr>
                <w:rFonts w:ascii="Times New Roman" w:hAnsi="Times New Roman" w:cs="Times New Roman" w:hint="eastAsia"/>
                <w:bCs/>
                <w:sz w:val="24"/>
                <w:szCs w:val="24"/>
                <w:lang w:val="ru-RU"/>
              </w:rPr>
              <w:t>7</w:t>
            </w:r>
            <w:r w:rsidR="00EA5632" w:rsidRPr="00833526">
              <w:rPr>
                <w:rFonts w:ascii="Times New Roman" w:hAnsi="Times New Roman" w:cs="Times New Roman" w:hint="eastAsia"/>
                <w:bCs/>
                <w:sz w:val="24"/>
                <w:szCs w:val="24"/>
                <w:lang w:val="ru-RU"/>
              </w:rPr>
              <w:t>（</w:t>
            </w:r>
            <w:r w:rsidR="00EA5632">
              <w:rPr>
                <w:rFonts w:ascii="Times New Roman" w:hAnsi="Times New Roman" w:cs="Times New Roman" w:hint="eastAsia"/>
                <w:bCs/>
                <w:sz w:val="24"/>
                <w:szCs w:val="24"/>
              </w:rPr>
              <w:t>七</w:t>
            </w:r>
            <w:r w:rsidR="00EA5632" w:rsidRPr="00833526">
              <w:rPr>
                <w:rFonts w:ascii="Times New Roman" w:hAnsi="Times New Roman" w:cs="Times New Roman" w:hint="eastAsia"/>
                <w:bCs/>
                <w:sz w:val="24"/>
                <w:szCs w:val="24"/>
                <w:lang w:val="ru-RU"/>
              </w:rPr>
              <w:t>）</w:t>
            </w:r>
            <w:r w:rsidR="00EA5632">
              <w:rPr>
                <w:rFonts w:ascii="Times New Roman" w:hAnsi="Times New Roman" w:cs="Times New Roman" w:hint="eastAsia"/>
                <w:bCs/>
                <w:sz w:val="24"/>
                <w:szCs w:val="24"/>
              </w:rPr>
              <w:t>个工作日内向乙方发送批准</w:t>
            </w:r>
            <w:r w:rsidR="002409E6">
              <w:rPr>
                <w:rFonts w:ascii="Times New Roman" w:hAnsi="Times New Roman" w:cs="Times New Roman" w:hint="eastAsia"/>
                <w:bCs/>
                <w:sz w:val="24"/>
                <w:szCs w:val="24"/>
              </w:rPr>
              <w:t>该</w:t>
            </w:r>
            <w:r w:rsidR="00EA5632">
              <w:rPr>
                <w:rFonts w:ascii="Times New Roman" w:hAnsi="Times New Roman" w:cs="Times New Roman" w:hint="eastAsia"/>
                <w:bCs/>
                <w:sz w:val="24"/>
                <w:szCs w:val="24"/>
              </w:rPr>
              <w:t>文件有关通知或者有理由拒绝批准制定的文件</w:t>
            </w:r>
            <w:r w:rsidR="00EA5632" w:rsidRPr="00833526">
              <w:rPr>
                <w:rFonts w:ascii="Times New Roman" w:hAnsi="Times New Roman" w:cs="Times New Roman" w:hint="eastAsia"/>
                <w:bCs/>
                <w:sz w:val="24"/>
                <w:szCs w:val="24"/>
                <w:lang w:val="ru-RU"/>
              </w:rPr>
              <w:t>，</w:t>
            </w:r>
            <w:r w:rsidR="00EA5632">
              <w:rPr>
                <w:rFonts w:ascii="Times New Roman" w:hAnsi="Times New Roman" w:cs="Times New Roman" w:hint="eastAsia"/>
                <w:bCs/>
                <w:sz w:val="24"/>
                <w:szCs w:val="24"/>
              </w:rPr>
              <w:t>包括因为选择了不佳解决方案。如</w:t>
            </w:r>
            <w:r w:rsidR="002409E6">
              <w:rPr>
                <w:rFonts w:ascii="Times New Roman" w:hAnsi="Times New Roman" w:cs="Times New Roman" w:hint="eastAsia"/>
                <w:bCs/>
                <w:sz w:val="24"/>
                <w:szCs w:val="24"/>
              </w:rPr>
              <w:t>对于</w:t>
            </w:r>
            <w:r w:rsidR="00EA5632">
              <w:rPr>
                <w:rFonts w:ascii="Times New Roman" w:hAnsi="Times New Roman" w:cs="Times New Roman" w:hint="eastAsia"/>
                <w:bCs/>
                <w:sz w:val="24"/>
                <w:szCs w:val="24"/>
              </w:rPr>
              <w:t>甲方有理由</w:t>
            </w:r>
            <w:r w:rsidR="002409E6">
              <w:rPr>
                <w:rFonts w:ascii="Times New Roman" w:hAnsi="Times New Roman" w:cs="Times New Roman" w:hint="eastAsia"/>
                <w:bCs/>
                <w:sz w:val="24"/>
                <w:szCs w:val="24"/>
              </w:rPr>
              <w:t>地</w:t>
            </w:r>
            <w:r w:rsidR="00EA5632">
              <w:rPr>
                <w:rFonts w:ascii="Times New Roman" w:hAnsi="Times New Roman" w:cs="Times New Roman" w:hint="eastAsia"/>
                <w:bCs/>
                <w:sz w:val="24"/>
                <w:szCs w:val="24"/>
              </w:rPr>
              <w:t>拒绝接受工作没有任何意见，乙方应当在本合同规定的期限内消除查明的缺点或者以正式信函向甲方发送无法（不合理）修改文件有关信息，其中根据甲方每条意见注明原因。乙方应当在有理由的决绝书中指定的期限内无偿</w:t>
            </w:r>
            <w:r w:rsidR="002409E6">
              <w:rPr>
                <w:rFonts w:ascii="Times New Roman" w:hAnsi="Times New Roman" w:cs="Times New Roman" w:hint="eastAsia"/>
                <w:bCs/>
                <w:sz w:val="24"/>
                <w:szCs w:val="24"/>
              </w:rPr>
              <w:t>地</w:t>
            </w:r>
            <w:r w:rsidR="00EA5632">
              <w:rPr>
                <w:rFonts w:ascii="Times New Roman" w:hAnsi="Times New Roman" w:cs="Times New Roman" w:hint="eastAsia"/>
                <w:bCs/>
                <w:sz w:val="24"/>
                <w:szCs w:val="24"/>
              </w:rPr>
              <w:t>消除缺点和（或）修改选择的解决方案，但是不晚于本合同规定的期限。双方签署全部完成的工作交接单及附上的文件之后，充分完成的工作被视为由乙方提交的而由甲方接受的。</w:t>
            </w:r>
          </w:p>
          <w:p w:rsidR="00F201A6" w:rsidRPr="00157415" w:rsidRDefault="00F201A6" w:rsidP="00157415">
            <w:pPr>
              <w:wordWrap w:val="0"/>
              <w:topLinePunct/>
              <w:textAlignment w:val="center"/>
              <w:rPr>
                <w:rFonts w:ascii="Times New Roman" w:hAnsi="Times New Roman" w:cs="Times New Roman"/>
                <w:bCs/>
                <w:sz w:val="24"/>
                <w:szCs w:val="24"/>
              </w:rPr>
            </w:pPr>
            <w:r>
              <w:rPr>
                <w:rFonts w:ascii="Times New Roman" w:hAnsi="Times New Roman" w:cs="Times New Roman" w:hint="eastAsia"/>
                <w:bCs/>
                <w:sz w:val="24"/>
                <w:szCs w:val="24"/>
              </w:rPr>
              <w:t>（</w:t>
            </w:r>
            <w:r>
              <w:rPr>
                <w:rFonts w:ascii="Times New Roman" w:hAnsi="Times New Roman" w:cs="Times New Roman" w:hint="eastAsia"/>
                <w:bCs/>
                <w:sz w:val="24"/>
                <w:szCs w:val="24"/>
              </w:rPr>
              <w:t>4</w:t>
            </w:r>
            <w:r>
              <w:rPr>
                <w:rFonts w:ascii="Times New Roman" w:hAnsi="Times New Roman" w:cs="Times New Roman"/>
                <w:bCs/>
                <w:sz w:val="24"/>
                <w:szCs w:val="24"/>
              </w:rPr>
              <w:t>.</w:t>
            </w:r>
            <w:r w:rsidR="00157415">
              <w:rPr>
                <w:rFonts w:ascii="Times New Roman" w:hAnsi="Times New Roman" w:cs="Times New Roman"/>
                <w:bCs/>
                <w:sz w:val="24"/>
                <w:szCs w:val="24"/>
              </w:rPr>
              <w:t>2</w:t>
            </w:r>
            <w:r>
              <w:rPr>
                <w:rFonts w:ascii="Times New Roman" w:hAnsi="Times New Roman" w:cs="Times New Roman" w:hint="eastAsia"/>
                <w:bCs/>
                <w:sz w:val="24"/>
                <w:szCs w:val="24"/>
              </w:rPr>
              <w:t>）</w:t>
            </w:r>
            <w:r w:rsidR="00732548">
              <w:rPr>
                <w:rFonts w:ascii="Times New Roman" w:hAnsi="Times New Roman" w:cs="Times New Roman" w:hint="eastAsia"/>
                <w:bCs/>
                <w:sz w:val="24"/>
                <w:szCs w:val="24"/>
              </w:rPr>
              <w:t>考虑到划分的阶段，甲方按照本合同规定的程序对制定的文件进行批准之后，乙方应当在</w:t>
            </w:r>
            <w:r w:rsidR="00732548">
              <w:rPr>
                <w:rFonts w:ascii="Times New Roman" w:hAnsi="Times New Roman" w:cs="Times New Roman" w:hint="eastAsia"/>
                <w:bCs/>
                <w:sz w:val="24"/>
                <w:szCs w:val="24"/>
              </w:rPr>
              <w:t>3</w:t>
            </w:r>
            <w:r w:rsidR="00732548">
              <w:rPr>
                <w:rFonts w:ascii="Times New Roman" w:hAnsi="Times New Roman" w:cs="Times New Roman" w:hint="eastAsia"/>
                <w:bCs/>
                <w:sz w:val="24"/>
                <w:szCs w:val="24"/>
              </w:rPr>
              <w:t>（三）个工作日内向甲方发送完成的工作交接单，并且附上制定的文件，文件数量及清单见附件一。</w:t>
            </w:r>
          </w:p>
        </w:tc>
        <w:tc>
          <w:tcPr>
            <w:tcW w:w="2499" w:type="pct"/>
          </w:tcPr>
          <w:p w:rsidR="00D0205C" w:rsidRPr="00157415" w:rsidRDefault="00D0205C" w:rsidP="00A966B9">
            <w:pPr>
              <w:widowControl/>
              <w:suppressAutoHyphens/>
              <w:topLinePunct/>
              <w:spacing w:after="150"/>
              <w:textAlignment w:val="center"/>
              <w:rPr>
                <w:rFonts w:ascii="Times New Roman" w:eastAsia="SimSun" w:hAnsi="Times New Roman" w:cs="Times New Roman"/>
                <w:sz w:val="24"/>
                <w:szCs w:val="24"/>
                <w:lang w:val="ru-RU"/>
              </w:rPr>
            </w:pPr>
          </w:p>
        </w:tc>
      </w:tr>
      <w:bookmarkEnd w:id="1"/>
    </w:tbl>
    <w:p w:rsidR="007840EA" w:rsidRDefault="007840EA">
      <w:pPr>
        <w:rPr>
          <w:rFonts w:ascii="Times New Roman" w:hAnsi="Times New Roman" w:cs="Times New Roman"/>
          <w:sz w:val="24"/>
          <w:szCs w:val="24"/>
          <w:lang w:val="ru-RU"/>
        </w:rPr>
      </w:pPr>
    </w:p>
    <w:sectPr w:rsidR="007840EA" w:rsidSect="00420EBF">
      <w:footerReference w:type="default" r:id="rId9"/>
      <w:pgSz w:w="11906" w:h="16838"/>
      <w:pgMar w:top="851"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F9C" w:rsidRDefault="00447F9C" w:rsidP="00B47299">
      <w:r>
        <w:separator/>
      </w:r>
    </w:p>
  </w:endnote>
  <w:endnote w:type="continuationSeparator" w:id="0">
    <w:p w:rsidR="00447F9C" w:rsidRDefault="00447F9C" w:rsidP="00B4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CAE" w:rsidRDefault="00AD0CAE" w:rsidP="00B47299">
    <w:pPr>
      <w:pStyle w:val="a8"/>
      <w:jc w:val="right"/>
    </w:pPr>
    <w:r>
      <w:rPr>
        <w:rFonts w:ascii="Times New Roman" w:hAnsi="Times New Roman"/>
        <w:sz w:val="20"/>
        <w:lang w:val="ru-RU"/>
      </w:rPr>
      <w:t>стр.</w:t>
    </w:r>
    <w:r>
      <w:rPr>
        <w:rFonts w:ascii="Times New Roman" w:hAnsi="Times New Roman"/>
        <w:sz w:val="20"/>
        <w:lang w:val="ru-RU"/>
      </w:rPr>
      <w:t>页</w:t>
    </w:r>
    <w:r>
      <w:rPr>
        <w:rFonts w:ascii="Times New Roman" w:hAnsi="Times New Roman"/>
        <w:sz w:val="20"/>
      </w:rPr>
      <w:t xml:space="preserve"> </w:t>
    </w:r>
    <w:r>
      <w:rPr>
        <w:rFonts w:ascii="Times New Roman" w:hAnsi="Times New Roman"/>
        <w:bCs/>
        <w:sz w:val="20"/>
      </w:rPr>
      <w:fldChar w:fldCharType="begin"/>
    </w:r>
    <w:r>
      <w:rPr>
        <w:rFonts w:ascii="Times New Roman" w:hAnsi="Times New Roman"/>
        <w:bCs/>
        <w:sz w:val="20"/>
      </w:rPr>
      <w:instrText xml:space="preserve"> PAGE </w:instrText>
    </w:r>
    <w:r>
      <w:rPr>
        <w:rFonts w:ascii="Times New Roman" w:hAnsi="Times New Roman"/>
        <w:bCs/>
        <w:sz w:val="20"/>
      </w:rPr>
      <w:fldChar w:fldCharType="separate"/>
    </w:r>
    <w:r w:rsidR="00896800">
      <w:rPr>
        <w:rFonts w:ascii="Times New Roman" w:hAnsi="Times New Roman"/>
        <w:bCs/>
        <w:noProof/>
        <w:sz w:val="20"/>
      </w:rPr>
      <w:t>1</w:t>
    </w:r>
    <w:r>
      <w:rPr>
        <w:rFonts w:ascii="Times New Roman" w:hAnsi="Times New Roman"/>
        <w:bCs/>
        <w:sz w:val="20"/>
      </w:rPr>
      <w:fldChar w:fldCharType="end"/>
    </w:r>
    <w:r>
      <w:rPr>
        <w:rFonts w:ascii="Times New Roman" w:hAnsi="Times New Roman"/>
        <w:sz w:val="20"/>
      </w:rPr>
      <w:t xml:space="preserve"> </w:t>
    </w:r>
    <w:r>
      <w:rPr>
        <w:rFonts w:ascii="Times New Roman" w:hAnsi="Times New Roman"/>
        <w:sz w:val="20"/>
        <w:lang w:val="ru-RU"/>
      </w:rPr>
      <w:t>//</w:t>
    </w:r>
    <w:r>
      <w:rPr>
        <w:rFonts w:ascii="Times New Roman" w:hAnsi="Times New Roman"/>
        <w:sz w:val="20"/>
      </w:rPr>
      <w:t xml:space="preserve"> </w:t>
    </w:r>
    <w:r>
      <w:rPr>
        <w:rFonts w:ascii="Times New Roman" w:hAnsi="Times New Roman"/>
        <w:bCs/>
        <w:sz w:val="20"/>
      </w:rPr>
      <w:fldChar w:fldCharType="begin"/>
    </w:r>
    <w:r>
      <w:rPr>
        <w:rFonts w:ascii="Times New Roman" w:hAnsi="Times New Roman"/>
        <w:bCs/>
        <w:sz w:val="20"/>
      </w:rPr>
      <w:instrText xml:space="preserve"> NUMPAGES  </w:instrText>
    </w:r>
    <w:r>
      <w:rPr>
        <w:rFonts w:ascii="Times New Roman" w:hAnsi="Times New Roman"/>
        <w:bCs/>
        <w:sz w:val="20"/>
      </w:rPr>
      <w:fldChar w:fldCharType="separate"/>
    </w:r>
    <w:r w:rsidR="00896800">
      <w:rPr>
        <w:rFonts w:ascii="Times New Roman" w:hAnsi="Times New Roman"/>
        <w:bCs/>
        <w:noProof/>
        <w:sz w:val="20"/>
      </w:rPr>
      <w:t>2</w:t>
    </w:r>
    <w:r>
      <w:rPr>
        <w:rFonts w:ascii="Times New Roman" w:hAnsi="Times New Roman"/>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F9C" w:rsidRDefault="00447F9C" w:rsidP="00B47299">
      <w:r>
        <w:separator/>
      </w:r>
    </w:p>
  </w:footnote>
  <w:footnote w:type="continuationSeparator" w:id="0">
    <w:p w:rsidR="00447F9C" w:rsidRDefault="00447F9C" w:rsidP="00B47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40ACECE"/>
    <w:multiLevelType w:val="singleLevel"/>
    <w:tmpl w:val="C40ACECE"/>
    <w:lvl w:ilvl="0">
      <w:start w:val="1"/>
      <w:numFmt w:val="decimal"/>
      <w:suff w:val="space"/>
      <w:lvlText w:val="%1."/>
      <w:lvlJc w:val="left"/>
    </w:lvl>
  </w:abstractNum>
  <w:abstractNum w:abstractNumId="1" w15:restartNumberingAfterBreak="0">
    <w:nsid w:val="D9363D33"/>
    <w:multiLevelType w:val="singleLevel"/>
    <w:tmpl w:val="D9363D33"/>
    <w:lvl w:ilvl="0">
      <w:start w:val="1"/>
      <w:numFmt w:val="chineseCounting"/>
      <w:suff w:val="space"/>
      <w:lvlText w:val="第%1章"/>
      <w:lvlJc w:val="left"/>
      <w:rPr>
        <w:rFonts w:hint="eastAsia"/>
      </w:rPr>
    </w:lvl>
  </w:abstractNum>
  <w:abstractNum w:abstractNumId="2" w15:restartNumberingAfterBreak="0">
    <w:nsid w:val="E006DBE5"/>
    <w:multiLevelType w:val="singleLevel"/>
    <w:tmpl w:val="E006DBE5"/>
    <w:lvl w:ilvl="0">
      <w:start w:val="6"/>
      <w:numFmt w:val="chineseCounting"/>
      <w:suff w:val="space"/>
      <w:lvlText w:val="第%1条"/>
      <w:lvlJc w:val="left"/>
      <w:rPr>
        <w:rFonts w:hint="eastAsia"/>
        <w:b/>
        <w:bCs/>
      </w:rPr>
    </w:lvl>
  </w:abstractNum>
  <w:abstractNum w:abstractNumId="3" w15:restartNumberingAfterBreak="0">
    <w:nsid w:val="FFFFFF88"/>
    <w:multiLevelType w:val="singleLevel"/>
    <w:tmpl w:val="62F49F64"/>
    <w:lvl w:ilvl="0">
      <w:start w:val="1"/>
      <w:numFmt w:val="decimal"/>
      <w:lvlText w:val="%1."/>
      <w:lvlJc w:val="left"/>
      <w:pPr>
        <w:tabs>
          <w:tab w:val="num" w:pos="360"/>
        </w:tabs>
        <w:ind w:left="360" w:hanging="360"/>
      </w:pPr>
    </w:lvl>
  </w:abstractNum>
  <w:abstractNum w:abstractNumId="4" w15:restartNumberingAfterBreak="0">
    <w:nsid w:val="082E6BB1"/>
    <w:multiLevelType w:val="hybridMultilevel"/>
    <w:tmpl w:val="E5E65C54"/>
    <w:lvl w:ilvl="0" w:tplc="6FB6F694">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ED0303"/>
    <w:multiLevelType w:val="hybridMultilevel"/>
    <w:tmpl w:val="40D6BDC2"/>
    <w:lvl w:ilvl="0" w:tplc="E8BCFB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BE18AE"/>
    <w:multiLevelType w:val="hybridMultilevel"/>
    <w:tmpl w:val="1592F852"/>
    <w:lvl w:ilvl="0" w:tplc="1B3AEAE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C40A0B"/>
    <w:multiLevelType w:val="hybridMultilevel"/>
    <w:tmpl w:val="26C6CC7C"/>
    <w:lvl w:ilvl="0" w:tplc="4FDE91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457999"/>
    <w:multiLevelType w:val="hybridMultilevel"/>
    <w:tmpl w:val="4C78ECBE"/>
    <w:lvl w:ilvl="0" w:tplc="E45AE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7F54A2"/>
    <w:multiLevelType w:val="hybridMultilevel"/>
    <w:tmpl w:val="13A029B4"/>
    <w:lvl w:ilvl="0" w:tplc="F8568F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FA7079"/>
    <w:multiLevelType w:val="hybridMultilevel"/>
    <w:tmpl w:val="8BA6C6EE"/>
    <w:lvl w:ilvl="0" w:tplc="828A68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6E68AF"/>
    <w:multiLevelType w:val="hybridMultilevel"/>
    <w:tmpl w:val="CE08C55E"/>
    <w:lvl w:ilvl="0" w:tplc="26005554">
      <w:start w:val="1"/>
      <w:numFmt w:val="decimal"/>
      <w:lvlText w:val="%1."/>
      <w:lvlJc w:val="left"/>
      <w:pPr>
        <w:ind w:left="720" w:hanging="360"/>
      </w:pPr>
      <w:rPr>
        <w:rFonts w:ascii="Times New Roman" w:eastAsia="SimSu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F5D747E"/>
    <w:multiLevelType w:val="hybridMultilevel"/>
    <w:tmpl w:val="E6B2D70A"/>
    <w:lvl w:ilvl="0" w:tplc="2CC4EA8C">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0"/>
  </w:num>
  <w:num w:numId="6">
    <w:abstractNumId w:val="8"/>
  </w:num>
  <w:num w:numId="7">
    <w:abstractNumId w:val="5"/>
  </w:num>
  <w:num w:numId="8">
    <w:abstractNumId w:val="7"/>
  </w:num>
  <w:num w:numId="9">
    <w:abstractNumId w:val="12"/>
  </w:num>
  <w:num w:numId="10">
    <w:abstractNumId w:val="9"/>
  </w:num>
  <w:num w:numId="11">
    <w:abstractNumId w:val="4"/>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37"/>
    <w:rsid w:val="0000209B"/>
    <w:rsid w:val="00004594"/>
    <w:rsid w:val="000050E0"/>
    <w:rsid w:val="000059CD"/>
    <w:rsid w:val="000103B6"/>
    <w:rsid w:val="00011DDA"/>
    <w:rsid w:val="00082E06"/>
    <w:rsid w:val="00090377"/>
    <w:rsid w:val="00090A09"/>
    <w:rsid w:val="00092ABF"/>
    <w:rsid w:val="000A540A"/>
    <w:rsid w:val="000B3E49"/>
    <w:rsid w:val="000C4695"/>
    <w:rsid w:val="000D27AE"/>
    <w:rsid w:val="000F0A31"/>
    <w:rsid w:val="000F2FA7"/>
    <w:rsid w:val="000F39D0"/>
    <w:rsid w:val="000F5773"/>
    <w:rsid w:val="00104D08"/>
    <w:rsid w:val="001056C9"/>
    <w:rsid w:val="0010744C"/>
    <w:rsid w:val="00121BB8"/>
    <w:rsid w:val="001305EA"/>
    <w:rsid w:val="00130F61"/>
    <w:rsid w:val="0013751F"/>
    <w:rsid w:val="00140A3B"/>
    <w:rsid w:val="00157415"/>
    <w:rsid w:val="001820B4"/>
    <w:rsid w:val="001826DE"/>
    <w:rsid w:val="001936AF"/>
    <w:rsid w:val="0019529B"/>
    <w:rsid w:val="001A123D"/>
    <w:rsid w:val="001A12DF"/>
    <w:rsid w:val="001A15BE"/>
    <w:rsid w:val="001A1FD5"/>
    <w:rsid w:val="001A50DF"/>
    <w:rsid w:val="001A713F"/>
    <w:rsid w:val="001B1D9F"/>
    <w:rsid w:val="001B4F5C"/>
    <w:rsid w:val="001C5E95"/>
    <w:rsid w:val="001C787B"/>
    <w:rsid w:val="001D48D1"/>
    <w:rsid w:val="001D4C08"/>
    <w:rsid w:val="001E440C"/>
    <w:rsid w:val="001E6208"/>
    <w:rsid w:val="001F1BDE"/>
    <w:rsid w:val="00200877"/>
    <w:rsid w:val="00200A00"/>
    <w:rsid w:val="00224106"/>
    <w:rsid w:val="00234C50"/>
    <w:rsid w:val="002409E6"/>
    <w:rsid w:val="002479EE"/>
    <w:rsid w:val="002716CE"/>
    <w:rsid w:val="00294CEA"/>
    <w:rsid w:val="002A17D6"/>
    <w:rsid w:val="002A205A"/>
    <w:rsid w:val="002B763D"/>
    <w:rsid w:val="002E3E2E"/>
    <w:rsid w:val="00306125"/>
    <w:rsid w:val="00320466"/>
    <w:rsid w:val="0032204D"/>
    <w:rsid w:val="00326539"/>
    <w:rsid w:val="00333EF4"/>
    <w:rsid w:val="00336285"/>
    <w:rsid w:val="00354062"/>
    <w:rsid w:val="00361A89"/>
    <w:rsid w:val="0036301D"/>
    <w:rsid w:val="00372451"/>
    <w:rsid w:val="003857A7"/>
    <w:rsid w:val="003913B0"/>
    <w:rsid w:val="003B4D56"/>
    <w:rsid w:val="003B5E26"/>
    <w:rsid w:val="003C0B8B"/>
    <w:rsid w:val="003D311E"/>
    <w:rsid w:val="003E4F6F"/>
    <w:rsid w:val="003F3D7C"/>
    <w:rsid w:val="003F51EA"/>
    <w:rsid w:val="003F56A5"/>
    <w:rsid w:val="0040156A"/>
    <w:rsid w:val="00405868"/>
    <w:rsid w:val="0040640D"/>
    <w:rsid w:val="00407174"/>
    <w:rsid w:val="0041348C"/>
    <w:rsid w:val="004140B1"/>
    <w:rsid w:val="00420EBF"/>
    <w:rsid w:val="004216C2"/>
    <w:rsid w:val="00426A5E"/>
    <w:rsid w:val="00435A04"/>
    <w:rsid w:val="00447F9C"/>
    <w:rsid w:val="004522BB"/>
    <w:rsid w:val="004733D4"/>
    <w:rsid w:val="00497192"/>
    <w:rsid w:val="004A3664"/>
    <w:rsid w:val="004A3B48"/>
    <w:rsid w:val="004A3D86"/>
    <w:rsid w:val="004B772F"/>
    <w:rsid w:val="004C1F97"/>
    <w:rsid w:val="004C6DC3"/>
    <w:rsid w:val="004C7B49"/>
    <w:rsid w:val="004D2357"/>
    <w:rsid w:val="004D7B67"/>
    <w:rsid w:val="004E1244"/>
    <w:rsid w:val="004F3052"/>
    <w:rsid w:val="004F7BF7"/>
    <w:rsid w:val="00504E53"/>
    <w:rsid w:val="00511990"/>
    <w:rsid w:val="00511DB0"/>
    <w:rsid w:val="00544E3B"/>
    <w:rsid w:val="0055004E"/>
    <w:rsid w:val="005770E9"/>
    <w:rsid w:val="0058439D"/>
    <w:rsid w:val="0059025E"/>
    <w:rsid w:val="00594BB6"/>
    <w:rsid w:val="005960CA"/>
    <w:rsid w:val="005A00B5"/>
    <w:rsid w:val="005A5A7F"/>
    <w:rsid w:val="005C41CE"/>
    <w:rsid w:val="005C711D"/>
    <w:rsid w:val="005D1947"/>
    <w:rsid w:val="005E27B4"/>
    <w:rsid w:val="005E5109"/>
    <w:rsid w:val="005F66B8"/>
    <w:rsid w:val="006068F5"/>
    <w:rsid w:val="00615029"/>
    <w:rsid w:val="0062462F"/>
    <w:rsid w:val="00634743"/>
    <w:rsid w:val="0063647C"/>
    <w:rsid w:val="00641891"/>
    <w:rsid w:val="00664972"/>
    <w:rsid w:val="00674762"/>
    <w:rsid w:val="00682965"/>
    <w:rsid w:val="0069290F"/>
    <w:rsid w:val="00694A39"/>
    <w:rsid w:val="006B4525"/>
    <w:rsid w:val="006B6E8C"/>
    <w:rsid w:val="006C3860"/>
    <w:rsid w:val="006C7C73"/>
    <w:rsid w:val="006C7FCA"/>
    <w:rsid w:val="006D2D4A"/>
    <w:rsid w:val="006E61CB"/>
    <w:rsid w:val="006F439C"/>
    <w:rsid w:val="0070438F"/>
    <w:rsid w:val="007201C0"/>
    <w:rsid w:val="00732548"/>
    <w:rsid w:val="0075424B"/>
    <w:rsid w:val="00756CA9"/>
    <w:rsid w:val="00765B99"/>
    <w:rsid w:val="007840EA"/>
    <w:rsid w:val="00784B9F"/>
    <w:rsid w:val="0079079A"/>
    <w:rsid w:val="00791708"/>
    <w:rsid w:val="007A2696"/>
    <w:rsid w:val="007B139B"/>
    <w:rsid w:val="007B542D"/>
    <w:rsid w:val="007B5BC6"/>
    <w:rsid w:val="007E2559"/>
    <w:rsid w:val="007E3609"/>
    <w:rsid w:val="007F14C3"/>
    <w:rsid w:val="008011B5"/>
    <w:rsid w:val="008124B8"/>
    <w:rsid w:val="00814261"/>
    <w:rsid w:val="00814611"/>
    <w:rsid w:val="00815637"/>
    <w:rsid w:val="008202BC"/>
    <w:rsid w:val="0082152D"/>
    <w:rsid w:val="00822523"/>
    <w:rsid w:val="00822A52"/>
    <w:rsid w:val="0082590C"/>
    <w:rsid w:val="0083143F"/>
    <w:rsid w:val="00831565"/>
    <w:rsid w:val="00833526"/>
    <w:rsid w:val="008335EA"/>
    <w:rsid w:val="0083398F"/>
    <w:rsid w:val="008342A3"/>
    <w:rsid w:val="00851C89"/>
    <w:rsid w:val="00854D3B"/>
    <w:rsid w:val="00857BA1"/>
    <w:rsid w:val="00861553"/>
    <w:rsid w:val="008707ED"/>
    <w:rsid w:val="008829D8"/>
    <w:rsid w:val="00886644"/>
    <w:rsid w:val="008920C9"/>
    <w:rsid w:val="00896800"/>
    <w:rsid w:val="008A30D4"/>
    <w:rsid w:val="008A5098"/>
    <w:rsid w:val="008B2109"/>
    <w:rsid w:val="008B6561"/>
    <w:rsid w:val="008B69CB"/>
    <w:rsid w:val="008C0CCC"/>
    <w:rsid w:val="008D3CA2"/>
    <w:rsid w:val="008D7D43"/>
    <w:rsid w:val="008F76F5"/>
    <w:rsid w:val="008F7823"/>
    <w:rsid w:val="00901FE3"/>
    <w:rsid w:val="00902965"/>
    <w:rsid w:val="00930765"/>
    <w:rsid w:val="00935995"/>
    <w:rsid w:val="009375DB"/>
    <w:rsid w:val="00942D19"/>
    <w:rsid w:val="00944939"/>
    <w:rsid w:val="00953069"/>
    <w:rsid w:val="00954228"/>
    <w:rsid w:val="00957FF9"/>
    <w:rsid w:val="00962013"/>
    <w:rsid w:val="009666D0"/>
    <w:rsid w:val="009731D1"/>
    <w:rsid w:val="00976CBA"/>
    <w:rsid w:val="00977609"/>
    <w:rsid w:val="009A0800"/>
    <w:rsid w:val="009B1186"/>
    <w:rsid w:val="009D19E6"/>
    <w:rsid w:val="009D3776"/>
    <w:rsid w:val="009E0097"/>
    <w:rsid w:val="00A17377"/>
    <w:rsid w:val="00A26305"/>
    <w:rsid w:val="00A32642"/>
    <w:rsid w:val="00A33273"/>
    <w:rsid w:val="00A410B5"/>
    <w:rsid w:val="00A53D15"/>
    <w:rsid w:val="00A54694"/>
    <w:rsid w:val="00A630F2"/>
    <w:rsid w:val="00A73590"/>
    <w:rsid w:val="00A808D9"/>
    <w:rsid w:val="00A860AE"/>
    <w:rsid w:val="00A966B9"/>
    <w:rsid w:val="00AA2C26"/>
    <w:rsid w:val="00AA386F"/>
    <w:rsid w:val="00AA4F13"/>
    <w:rsid w:val="00AA50AF"/>
    <w:rsid w:val="00AB297F"/>
    <w:rsid w:val="00AC0DE9"/>
    <w:rsid w:val="00AC1565"/>
    <w:rsid w:val="00AD09EA"/>
    <w:rsid w:val="00AD0CAE"/>
    <w:rsid w:val="00AE36FF"/>
    <w:rsid w:val="00AF2985"/>
    <w:rsid w:val="00AF346B"/>
    <w:rsid w:val="00B20161"/>
    <w:rsid w:val="00B224C0"/>
    <w:rsid w:val="00B4362D"/>
    <w:rsid w:val="00B46E3F"/>
    <w:rsid w:val="00B47299"/>
    <w:rsid w:val="00B52D82"/>
    <w:rsid w:val="00B56B0F"/>
    <w:rsid w:val="00B63860"/>
    <w:rsid w:val="00B64A52"/>
    <w:rsid w:val="00B734E5"/>
    <w:rsid w:val="00B83F83"/>
    <w:rsid w:val="00B90B4E"/>
    <w:rsid w:val="00BA1EA5"/>
    <w:rsid w:val="00BD4156"/>
    <w:rsid w:val="00BD61E7"/>
    <w:rsid w:val="00BE1508"/>
    <w:rsid w:val="00BE36A5"/>
    <w:rsid w:val="00C12375"/>
    <w:rsid w:val="00C17F28"/>
    <w:rsid w:val="00C237EC"/>
    <w:rsid w:val="00C3363A"/>
    <w:rsid w:val="00C37DCB"/>
    <w:rsid w:val="00C52EA6"/>
    <w:rsid w:val="00C674BB"/>
    <w:rsid w:val="00C7589D"/>
    <w:rsid w:val="00C85F5C"/>
    <w:rsid w:val="00C86D40"/>
    <w:rsid w:val="00CA24BD"/>
    <w:rsid w:val="00CB2963"/>
    <w:rsid w:val="00CC1929"/>
    <w:rsid w:val="00CC51A4"/>
    <w:rsid w:val="00CD4655"/>
    <w:rsid w:val="00D0205C"/>
    <w:rsid w:val="00D1037B"/>
    <w:rsid w:val="00D12095"/>
    <w:rsid w:val="00D221A8"/>
    <w:rsid w:val="00D41AB4"/>
    <w:rsid w:val="00D4725F"/>
    <w:rsid w:val="00D472DA"/>
    <w:rsid w:val="00D47F16"/>
    <w:rsid w:val="00D563F0"/>
    <w:rsid w:val="00D6211E"/>
    <w:rsid w:val="00D723B2"/>
    <w:rsid w:val="00D7280F"/>
    <w:rsid w:val="00D752A7"/>
    <w:rsid w:val="00D77AE5"/>
    <w:rsid w:val="00D8560B"/>
    <w:rsid w:val="00D86C5D"/>
    <w:rsid w:val="00D8753F"/>
    <w:rsid w:val="00D92BCC"/>
    <w:rsid w:val="00DA605D"/>
    <w:rsid w:val="00DA6DDE"/>
    <w:rsid w:val="00DB0E16"/>
    <w:rsid w:val="00DB47F3"/>
    <w:rsid w:val="00DB7C16"/>
    <w:rsid w:val="00DC7C4C"/>
    <w:rsid w:val="00DD46DC"/>
    <w:rsid w:val="00DD6138"/>
    <w:rsid w:val="00DE5658"/>
    <w:rsid w:val="00DE6347"/>
    <w:rsid w:val="00DF28C4"/>
    <w:rsid w:val="00E04B22"/>
    <w:rsid w:val="00E1354C"/>
    <w:rsid w:val="00E241D9"/>
    <w:rsid w:val="00E37F79"/>
    <w:rsid w:val="00E450E1"/>
    <w:rsid w:val="00E54B73"/>
    <w:rsid w:val="00E60973"/>
    <w:rsid w:val="00E630E4"/>
    <w:rsid w:val="00E82A49"/>
    <w:rsid w:val="00EA5632"/>
    <w:rsid w:val="00EA6F3F"/>
    <w:rsid w:val="00EB3A69"/>
    <w:rsid w:val="00EB62A8"/>
    <w:rsid w:val="00EC7A4E"/>
    <w:rsid w:val="00ED2513"/>
    <w:rsid w:val="00EE032B"/>
    <w:rsid w:val="00EE672F"/>
    <w:rsid w:val="00EF0AEA"/>
    <w:rsid w:val="00EF3361"/>
    <w:rsid w:val="00EF4FFC"/>
    <w:rsid w:val="00EF5BBB"/>
    <w:rsid w:val="00EF676F"/>
    <w:rsid w:val="00F000D9"/>
    <w:rsid w:val="00F12054"/>
    <w:rsid w:val="00F201A6"/>
    <w:rsid w:val="00F20E20"/>
    <w:rsid w:val="00F21E79"/>
    <w:rsid w:val="00F242FE"/>
    <w:rsid w:val="00F32952"/>
    <w:rsid w:val="00F43C98"/>
    <w:rsid w:val="00F46E2E"/>
    <w:rsid w:val="00F5072F"/>
    <w:rsid w:val="00F53EC1"/>
    <w:rsid w:val="00F60408"/>
    <w:rsid w:val="00F62A8C"/>
    <w:rsid w:val="00F72BCC"/>
    <w:rsid w:val="00F74DE0"/>
    <w:rsid w:val="00F7702C"/>
    <w:rsid w:val="00F91784"/>
    <w:rsid w:val="00F956CD"/>
    <w:rsid w:val="00F96635"/>
    <w:rsid w:val="00FA4830"/>
    <w:rsid w:val="00FA51AC"/>
    <w:rsid w:val="00FB2D95"/>
    <w:rsid w:val="00FC11D8"/>
    <w:rsid w:val="00FD59E5"/>
    <w:rsid w:val="00FE0C1A"/>
    <w:rsid w:val="00FE3408"/>
    <w:rsid w:val="08513C3B"/>
    <w:rsid w:val="11853D3E"/>
    <w:rsid w:val="1AC95283"/>
    <w:rsid w:val="1AD662B2"/>
    <w:rsid w:val="1D853EB4"/>
    <w:rsid w:val="1E8079E2"/>
    <w:rsid w:val="202545A7"/>
    <w:rsid w:val="25D7237C"/>
    <w:rsid w:val="28AE46CE"/>
    <w:rsid w:val="30395C43"/>
    <w:rsid w:val="31C559E0"/>
    <w:rsid w:val="353F5AA9"/>
    <w:rsid w:val="39A84CB8"/>
    <w:rsid w:val="3B60677A"/>
    <w:rsid w:val="3CDA46D0"/>
    <w:rsid w:val="3E7D05E7"/>
    <w:rsid w:val="43E306CC"/>
    <w:rsid w:val="46923CDE"/>
    <w:rsid w:val="491F5A92"/>
    <w:rsid w:val="49890AEA"/>
    <w:rsid w:val="4ECF3251"/>
    <w:rsid w:val="512D3F76"/>
    <w:rsid w:val="5323348E"/>
    <w:rsid w:val="53491704"/>
    <w:rsid w:val="59C21688"/>
    <w:rsid w:val="5F8C4BC8"/>
    <w:rsid w:val="5FBA4C29"/>
    <w:rsid w:val="605C4EB2"/>
    <w:rsid w:val="64B12914"/>
    <w:rsid w:val="66BC66AA"/>
    <w:rsid w:val="67DD3405"/>
    <w:rsid w:val="6D85370C"/>
    <w:rsid w:val="6EE419B6"/>
    <w:rsid w:val="70BA3C5B"/>
    <w:rsid w:val="731A58BF"/>
    <w:rsid w:val="7503046C"/>
    <w:rsid w:val="751F585F"/>
    <w:rsid w:val="77B236A5"/>
    <w:rsid w:val="79A33E26"/>
    <w:rsid w:val="7F054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CD14561-2981-4445-B8DE-847C1C22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cstheme="minorBidi"/>
      <w:kern w:val="2"/>
      <w:sz w:val="21"/>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Pr>
      <w:sz w:val="20"/>
      <w:szCs w:val="20"/>
    </w:rPr>
  </w:style>
  <w:style w:type="paragraph" w:styleId="a5">
    <w:name w:val="Plain Text"/>
    <w:basedOn w:val="a"/>
    <w:qFormat/>
    <w:rPr>
      <w:rFonts w:ascii="SimSun" w:hAnsi="Courier New"/>
      <w:szCs w:val="20"/>
    </w:rPr>
  </w:style>
  <w:style w:type="paragraph" w:styleId="a6">
    <w:name w:val="Balloon Text"/>
    <w:basedOn w:val="a"/>
    <w:link w:val="a7"/>
    <w:qFormat/>
    <w:rPr>
      <w:rFonts w:ascii="Segoe UI" w:hAnsi="Segoe UI" w:cs="Segoe UI"/>
      <w:sz w:val="18"/>
      <w:szCs w:val="18"/>
    </w:rPr>
  </w:style>
  <w:style w:type="paragraph" w:styleId="a8">
    <w:name w:val="footer"/>
    <w:basedOn w:val="a"/>
    <w:link w:val="a9"/>
    <w:qFormat/>
    <w:pPr>
      <w:tabs>
        <w:tab w:val="center" w:pos="4677"/>
        <w:tab w:val="right" w:pos="9355"/>
      </w:tabs>
    </w:pPr>
  </w:style>
  <w:style w:type="paragraph" w:styleId="aa">
    <w:name w:val="header"/>
    <w:basedOn w:val="a"/>
    <w:link w:val="ab"/>
    <w:qFormat/>
    <w:pPr>
      <w:tabs>
        <w:tab w:val="center" w:pos="4677"/>
        <w:tab w:val="right" w:pos="9355"/>
      </w:tabs>
    </w:pPr>
  </w:style>
  <w:style w:type="paragraph" w:styleId="ac">
    <w:name w:val="Normal (Web)"/>
    <w:basedOn w:val="a"/>
    <w:uiPriority w:val="99"/>
    <w:unhideWhenUsed/>
    <w:qFormat/>
    <w:rPr>
      <w:sz w:val="24"/>
    </w:rPr>
  </w:style>
  <w:style w:type="paragraph" w:styleId="ad">
    <w:name w:val="annotation subject"/>
    <w:basedOn w:val="a3"/>
    <w:next w:val="a3"/>
    <w:link w:val="ae"/>
    <w:qFormat/>
    <w:rPr>
      <w:b/>
      <w:bCs/>
    </w:rPr>
  </w:style>
  <w:style w:type="table" w:styleId="af">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qFormat/>
    <w:rPr>
      <w:sz w:val="16"/>
      <w:szCs w:val="16"/>
    </w:rPr>
  </w:style>
  <w:style w:type="paragraph" w:styleId="af1">
    <w:name w:val="List Paragraph"/>
    <w:basedOn w:val="a"/>
    <w:uiPriority w:val="34"/>
    <w:unhideWhenUsed/>
    <w:qFormat/>
    <w:pPr>
      <w:ind w:firstLineChars="200" w:firstLine="420"/>
    </w:pPr>
  </w:style>
  <w:style w:type="character" w:customStyle="1" w:styleId="ab">
    <w:name w:val="Верхний колонтитул Знак"/>
    <w:basedOn w:val="a0"/>
    <w:link w:val="aa"/>
    <w:qFormat/>
    <w:rPr>
      <w:rFonts w:asciiTheme="minorHAnsi" w:eastAsiaTheme="minorEastAsia" w:hAnsiTheme="minorHAnsi" w:cstheme="minorBidi"/>
      <w:kern w:val="2"/>
      <w:sz w:val="21"/>
      <w:szCs w:val="22"/>
      <w:lang w:val="en-US"/>
    </w:rPr>
  </w:style>
  <w:style w:type="character" w:customStyle="1" w:styleId="a9">
    <w:name w:val="Нижний колонтитул Знак"/>
    <w:basedOn w:val="a0"/>
    <w:link w:val="a8"/>
    <w:qFormat/>
    <w:rPr>
      <w:rFonts w:asciiTheme="minorHAnsi" w:eastAsiaTheme="minorEastAsia" w:hAnsiTheme="minorHAnsi" w:cstheme="minorBidi"/>
      <w:kern w:val="2"/>
      <w:sz w:val="21"/>
      <w:szCs w:val="22"/>
      <w:lang w:val="en-US"/>
    </w:rPr>
  </w:style>
  <w:style w:type="character" w:customStyle="1" w:styleId="a7">
    <w:name w:val="Текст выноски Знак"/>
    <w:basedOn w:val="a0"/>
    <w:link w:val="a6"/>
    <w:qFormat/>
    <w:rPr>
      <w:rFonts w:ascii="Segoe UI" w:eastAsiaTheme="minorEastAsia" w:hAnsi="Segoe UI" w:cs="Segoe UI"/>
      <w:kern w:val="2"/>
      <w:sz w:val="18"/>
      <w:szCs w:val="18"/>
      <w:lang w:val="en-US"/>
    </w:rPr>
  </w:style>
  <w:style w:type="character" w:customStyle="1" w:styleId="a4">
    <w:name w:val="Текст примечания Знак"/>
    <w:basedOn w:val="a0"/>
    <w:link w:val="a3"/>
    <w:qFormat/>
    <w:rPr>
      <w:rFonts w:asciiTheme="minorHAnsi" w:eastAsiaTheme="minorEastAsia" w:hAnsiTheme="minorHAnsi" w:cstheme="minorBidi"/>
      <w:kern w:val="2"/>
      <w:lang w:val="en-US"/>
    </w:rPr>
  </w:style>
  <w:style w:type="character" w:customStyle="1" w:styleId="ae">
    <w:name w:val="Тема примечания Знак"/>
    <w:basedOn w:val="a4"/>
    <w:link w:val="ad"/>
    <w:qFormat/>
    <w:rPr>
      <w:rFonts w:asciiTheme="minorHAnsi" w:eastAsiaTheme="minorEastAsia" w:hAnsiTheme="minorHAnsi" w:cstheme="minorBidi"/>
      <w:b/>
      <w:bCs/>
      <w:kern w:val="2"/>
      <w:lang w:val="en-US"/>
    </w:rPr>
  </w:style>
  <w:style w:type="paragraph" w:styleId="af2">
    <w:name w:val="Revision"/>
    <w:hidden/>
    <w:uiPriority w:val="99"/>
    <w:semiHidden/>
    <w:rsid w:val="00D41AB4"/>
    <w:rPr>
      <w:rFonts w:asciiTheme="minorHAnsi" w:hAnsiTheme="minorHAnsi" w:cstheme="minorBidi"/>
      <w:kern w:val="2"/>
      <w:sz w:val="21"/>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428456">
      <w:bodyDiv w:val="1"/>
      <w:marLeft w:val="0"/>
      <w:marRight w:val="0"/>
      <w:marTop w:val="0"/>
      <w:marBottom w:val="0"/>
      <w:divBdr>
        <w:top w:val="none" w:sz="0" w:space="0" w:color="auto"/>
        <w:left w:val="none" w:sz="0" w:space="0" w:color="auto"/>
        <w:bottom w:val="none" w:sz="0" w:space="0" w:color="auto"/>
        <w:right w:val="none" w:sz="0" w:space="0" w:color="auto"/>
      </w:divBdr>
    </w:div>
    <w:div w:id="1825312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B5D42E-C720-4074-BD3A-11FA19E09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1365</TotalTime>
  <Pages>2</Pages>
  <Words>157</Words>
  <Characters>899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86134</dc:creator>
  <cp:keywords/>
  <dc:description/>
  <cp:lastModifiedBy>Пользователь Windows</cp:lastModifiedBy>
  <cp:revision>18</cp:revision>
  <cp:lastPrinted>2022-03-14T16:30:00Z</cp:lastPrinted>
  <dcterms:created xsi:type="dcterms:W3CDTF">2022-05-16T06:06:00Z</dcterms:created>
  <dcterms:modified xsi:type="dcterms:W3CDTF">2022-07-12T15:57:00Z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6AA905D4328A45FDABDEF398A8E716E2</vt:lpwstr>
  </property>
</Properties>
</file>